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E40B7" w14:textId="61D9CCBF" w:rsidR="00BB63BA" w:rsidRDefault="007B388F" w:rsidP="00B60E32">
      <w:pPr>
        <w:jc w:val="both"/>
      </w:pPr>
      <w:r>
        <w:t>C</w:t>
      </w:r>
      <w:r w:rsidRPr="00B60E32">
        <w:t>on fundamento en lo dispuesto en los artículos 1.1,</w:t>
      </w:r>
      <w:r>
        <w:t xml:space="preserve"> </w:t>
      </w:r>
      <w:r w:rsidRPr="00B60E32">
        <w:t>1.4,</w:t>
      </w:r>
      <w:r>
        <w:t xml:space="preserve"> </w:t>
      </w:r>
      <w:r w:rsidRPr="00B60E32">
        <w:t xml:space="preserve">2.2, </w:t>
      </w:r>
      <w:r w:rsidR="004D5ECD">
        <w:t xml:space="preserve">del </w:t>
      </w:r>
      <w:r w:rsidRPr="00B60E32">
        <w:t>23</w:t>
      </w:r>
      <w:r w:rsidR="004D5ECD">
        <w:t xml:space="preserve"> al 33</w:t>
      </w:r>
      <w:r>
        <w:t xml:space="preserve"> de la Ley de Compras Gubernamentales Enajenaciones y C</w:t>
      </w:r>
      <w:r w:rsidRPr="00B60E32">
        <w:t>ontratación</w:t>
      </w:r>
      <w:r>
        <w:t xml:space="preserve"> de Servicios del Estado de Jalisco y sus M</w:t>
      </w:r>
      <w:r w:rsidRPr="00B60E32">
        <w:t xml:space="preserve">unicipios, </w:t>
      </w:r>
      <w:r w:rsidR="00A862E9">
        <w:t xml:space="preserve">siendo las </w:t>
      </w:r>
      <w:r w:rsidR="007A678F">
        <w:rPr>
          <w:b/>
        </w:rPr>
        <w:t>10</w:t>
      </w:r>
      <w:r w:rsidR="00931AB0">
        <w:rPr>
          <w:b/>
        </w:rPr>
        <w:t>:05</w:t>
      </w:r>
      <w:r w:rsidR="00A862E9">
        <w:t xml:space="preserve"> </w:t>
      </w:r>
      <w:r w:rsidR="007A678F">
        <w:t>diez</w:t>
      </w:r>
      <w:r w:rsidR="00A862E9">
        <w:t xml:space="preserve"> </w:t>
      </w:r>
      <w:r w:rsidRPr="00B60E32">
        <w:t xml:space="preserve">horas </w:t>
      </w:r>
      <w:r w:rsidR="00931AB0">
        <w:t xml:space="preserve">con cinco minutos </w:t>
      </w:r>
      <w:r w:rsidRPr="00B60E32">
        <w:t>del día</w:t>
      </w:r>
      <w:r w:rsidR="00A862E9">
        <w:t xml:space="preserve"> </w:t>
      </w:r>
      <w:r w:rsidR="007A678F" w:rsidRPr="007A678F">
        <w:rPr>
          <w:b/>
        </w:rPr>
        <w:t>19</w:t>
      </w:r>
      <w:r w:rsidR="00370B64">
        <w:rPr>
          <w:b/>
        </w:rPr>
        <w:t xml:space="preserve"> de </w:t>
      </w:r>
      <w:r w:rsidR="007A678F">
        <w:rPr>
          <w:b/>
        </w:rPr>
        <w:t>Marzo</w:t>
      </w:r>
      <w:r w:rsidR="00CB7A88">
        <w:rPr>
          <w:b/>
        </w:rPr>
        <w:t xml:space="preserve"> del 202</w:t>
      </w:r>
      <w:r w:rsidR="00990A35">
        <w:rPr>
          <w:b/>
        </w:rPr>
        <w:t>1</w:t>
      </w:r>
      <w:r w:rsidRPr="00B60E32">
        <w:t xml:space="preserve">, en las </w:t>
      </w:r>
      <w:r w:rsidR="00284066">
        <w:t>instalaciones que conforman las o</w:t>
      </w:r>
      <w:r w:rsidR="00370B64">
        <w:t>ficinas del Centro de Desarrollo Comunitario (Bella Vi</w:t>
      </w:r>
      <w:r w:rsidR="00FA546C">
        <w:t>s</w:t>
      </w:r>
      <w:r w:rsidR="00370B64">
        <w:t xml:space="preserve">ta) con domicilio en calle Av. Zapotlanejo 73-B colonia Bella Vista </w:t>
      </w:r>
      <w:r w:rsidR="00D60C1F">
        <w:t xml:space="preserve">de </w:t>
      </w:r>
      <w:r w:rsidR="00A862E9">
        <w:t>esta Ciudad de Zapotlanejo Jalisco</w:t>
      </w:r>
      <w:r w:rsidRPr="00B60E32">
        <w:t>,</w:t>
      </w:r>
      <w:r w:rsidR="00F52FE9" w:rsidRPr="00F52FE9">
        <w:t xml:space="preserve"> </w:t>
      </w:r>
      <w:r w:rsidR="00F52FE9">
        <w:t>se reunió el Comité de A</w:t>
      </w:r>
      <w:r w:rsidR="00F52FE9" w:rsidRPr="00B60E32">
        <w:t>dquisiciones,</w:t>
      </w:r>
      <w:r w:rsidR="00F52FE9">
        <w:t xml:space="preserve"> </w:t>
      </w:r>
      <w:r w:rsidRPr="00B60E32">
        <w:t>previamente convocados</w:t>
      </w:r>
      <w:r>
        <w:t>.</w:t>
      </w:r>
    </w:p>
    <w:p w14:paraId="22E55D1C" w14:textId="77777777" w:rsidR="00E46A7D" w:rsidRDefault="00E46A7D" w:rsidP="00B60E32">
      <w:pPr>
        <w:jc w:val="both"/>
      </w:pPr>
      <w:r>
        <w:t>La presente sesió</w:t>
      </w:r>
      <w:r w:rsidRPr="00B60E32">
        <w:t xml:space="preserve">n ordinaria </w:t>
      </w:r>
      <w:r>
        <w:t>se celebra conforme al siguiente orden del dí</w:t>
      </w:r>
      <w:r w:rsidRPr="00B60E32">
        <w:t>a:</w:t>
      </w:r>
    </w:p>
    <w:p w14:paraId="2E82BA04" w14:textId="77777777" w:rsidR="00FF5A64" w:rsidRDefault="00FF5A64" w:rsidP="00B60E32">
      <w:pPr>
        <w:jc w:val="both"/>
      </w:pPr>
    </w:p>
    <w:p w14:paraId="682702E4" w14:textId="77777777" w:rsidR="00FF5A64" w:rsidRDefault="00FF5A64" w:rsidP="00B60E32">
      <w:pPr>
        <w:jc w:val="both"/>
      </w:pPr>
    </w:p>
    <w:p w14:paraId="7E414BB9" w14:textId="77777777" w:rsidR="007A678F" w:rsidRDefault="007A678F" w:rsidP="007A678F">
      <w:pPr>
        <w:pStyle w:val="Prrafodelista"/>
        <w:numPr>
          <w:ilvl w:val="0"/>
          <w:numId w:val="8"/>
        </w:numPr>
        <w:spacing w:after="0" w:line="240" w:lineRule="auto"/>
        <w:jc w:val="both"/>
      </w:pPr>
      <w:r>
        <w:t>Lista de asistencia</w:t>
      </w:r>
    </w:p>
    <w:p w14:paraId="2A02ED3F" w14:textId="77777777" w:rsidR="007A678F" w:rsidRDefault="007A678F" w:rsidP="007A678F">
      <w:pPr>
        <w:pStyle w:val="Prrafodelista"/>
        <w:numPr>
          <w:ilvl w:val="0"/>
          <w:numId w:val="8"/>
        </w:numPr>
        <w:spacing w:after="0" w:line="240" w:lineRule="auto"/>
        <w:jc w:val="both"/>
      </w:pPr>
      <w:r>
        <w:t>Declaración de Quórum Legal</w:t>
      </w:r>
    </w:p>
    <w:p w14:paraId="4D54593C" w14:textId="77777777" w:rsidR="007A678F" w:rsidRDefault="007A678F" w:rsidP="007A678F">
      <w:pPr>
        <w:pStyle w:val="Prrafodelista"/>
        <w:numPr>
          <w:ilvl w:val="0"/>
          <w:numId w:val="8"/>
        </w:numPr>
        <w:spacing w:after="0" w:line="240" w:lineRule="auto"/>
        <w:jc w:val="both"/>
      </w:pPr>
      <w:r>
        <w:t>Análisis, en su caso Fallo de la Licitación Pública N</w:t>
      </w:r>
      <w:r w:rsidRPr="00B52319">
        <w:t>acional número 001/2021 “Servicio de Póliza de Seguro para Parque Vehicular, del Municipio de Zapotlanejo, Jalisco”</w:t>
      </w:r>
      <w:r>
        <w:t>.</w:t>
      </w:r>
    </w:p>
    <w:p w14:paraId="37F03A59" w14:textId="77777777" w:rsidR="007A678F" w:rsidRDefault="007A678F" w:rsidP="007A678F">
      <w:pPr>
        <w:pStyle w:val="Prrafodelista"/>
        <w:numPr>
          <w:ilvl w:val="0"/>
          <w:numId w:val="8"/>
        </w:numPr>
        <w:spacing w:after="0" w:line="240" w:lineRule="auto"/>
        <w:jc w:val="both"/>
      </w:pPr>
      <w:r>
        <w:t>Adquisición para el Servicio de Seguro de Vida para elementos de Seguridad Ciudadana, Movilidad Urbana y Protección Civil.</w:t>
      </w:r>
    </w:p>
    <w:p w14:paraId="5E78DB93" w14:textId="77777777" w:rsidR="007A678F" w:rsidRDefault="007A678F" w:rsidP="007A678F">
      <w:pPr>
        <w:pStyle w:val="Prrafodelista"/>
        <w:numPr>
          <w:ilvl w:val="0"/>
          <w:numId w:val="8"/>
        </w:numPr>
        <w:spacing w:after="0" w:line="240" w:lineRule="auto"/>
        <w:jc w:val="both"/>
      </w:pPr>
      <w:r>
        <w:t>Informe de compras relacionadas por la contingencia por COVID-19; al 17 de marzo del 2021.  Acuerdo por el que se establecen las medidas preventivas para implementar la mitigación y control de los riesgos para la salud, que implica la enfermedad por el virus SARS.CoV2.</w:t>
      </w:r>
    </w:p>
    <w:p w14:paraId="634EA1D8" w14:textId="77777777" w:rsidR="007A678F" w:rsidRDefault="007A678F" w:rsidP="007A678F">
      <w:pPr>
        <w:pStyle w:val="Prrafodelista"/>
        <w:numPr>
          <w:ilvl w:val="0"/>
          <w:numId w:val="8"/>
        </w:numPr>
        <w:spacing w:after="0" w:line="240" w:lineRule="auto"/>
        <w:jc w:val="both"/>
      </w:pPr>
      <w:r>
        <w:t>Informe de compras por adjudicación Directa.</w:t>
      </w:r>
    </w:p>
    <w:p w14:paraId="5AA3C7E4" w14:textId="77777777" w:rsidR="007A678F" w:rsidRDefault="007A678F" w:rsidP="007A678F">
      <w:pPr>
        <w:pStyle w:val="Prrafodelista"/>
        <w:numPr>
          <w:ilvl w:val="0"/>
          <w:numId w:val="8"/>
        </w:numPr>
        <w:spacing w:after="0" w:line="240" w:lineRule="auto"/>
        <w:jc w:val="both"/>
      </w:pPr>
      <w:r>
        <w:t>Puntos Varios.</w:t>
      </w:r>
    </w:p>
    <w:p w14:paraId="1253BB77" w14:textId="77777777" w:rsidR="003B584F" w:rsidRDefault="003B584F" w:rsidP="00575399">
      <w:pPr>
        <w:jc w:val="center"/>
        <w:rPr>
          <w:b/>
          <w:u w:val="single"/>
        </w:rPr>
      </w:pPr>
    </w:p>
    <w:p w14:paraId="11D670BE" w14:textId="77777777" w:rsidR="00370B64" w:rsidRDefault="00370B64" w:rsidP="00575399">
      <w:pPr>
        <w:jc w:val="center"/>
        <w:rPr>
          <w:b/>
          <w:u w:val="single"/>
        </w:rPr>
      </w:pPr>
    </w:p>
    <w:p w14:paraId="1289FC6E" w14:textId="77777777" w:rsidR="00F52FE9" w:rsidRDefault="00F52FE9" w:rsidP="00575399">
      <w:pPr>
        <w:jc w:val="center"/>
        <w:rPr>
          <w:b/>
          <w:u w:val="single"/>
        </w:rPr>
      </w:pPr>
      <w:r w:rsidRPr="00A54CE1">
        <w:rPr>
          <w:b/>
          <w:u w:val="single"/>
        </w:rPr>
        <w:t>DESARROLLO DE LA SESION</w:t>
      </w:r>
    </w:p>
    <w:p w14:paraId="52A5B930" w14:textId="77777777" w:rsidR="00AD7ACA" w:rsidRPr="00A54CE1" w:rsidRDefault="00AD7ACA" w:rsidP="00575399">
      <w:pPr>
        <w:jc w:val="center"/>
        <w:rPr>
          <w:b/>
          <w:u w:val="single"/>
        </w:rPr>
      </w:pPr>
    </w:p>
    <w:p w14:paraId="3ABE4D3D" w14:textId="20F38978" w:rsidR="0001351A" w:rsidRDefault="0001351A" w:rsidP="00B60E32">
      <w:pPr>
        <w:jc w:val="both"/>
      </w:pPr>
      <w:r w:rsidRPr="0001351A">
        <w:t xml:space="preserve">C. Lic. </w:t>
      </w:r>
      <w:r>
        <w:t>Ramiro Franco Anguiano</w:t>
      </w:r>
      <w:r w:rsidR="00575399">
        <w:t>:</w:t>
      </w:r>
      <w:r w:rsidR="00B607E6">
        <w:t xml:space="preserve"> </w:t>
      </w:r>
      <w:r w:rsidR="00BB399A">
        <w:t xml:space="preserve">Buenos </w:t>
      </w:r>
      <w:r w:rsidR="0062088C">
        <w:t>días</w:t>
      </w:r>
      <w:r w:rsidR="005500B4">
        <w:t xml:space="preserve">, </w:t>
      </w:r>
      <w:r w:rsidR="00B607E6">
        <w:t>agradezco a los presentes su asistencia y disposición para llevar a cabo esta sesión</w:t>
      </w:r>
      <w:r w:rsidR="00781ECE">
        <w:t>, iniciando con el primer punto del orden del día</w:t>
      </w:r>
      <w:r w:rsidR="00B607E6">
        <w:t>.</w:t>
      </w:r>
    </w:p>
    <w:p w14:paraId="01F6EF0A" w14:textId="77777777" w:rsidR="009D59A8" w:rsidRDefault="009D59A8" w:rsidP="00B607E6">
      <w:pPr>
        <w:jc w:val="both"/>
        <w:rPr>
          <w:b/>
          <w:u w:val="single"/>
        </w:rPr>
      </w:pPr>
    </w:p>
    <w:p w14:paraId="48D2AA95" w14:textId="77777777" w:rsidR="008A645F" w:rsidRDefault="008A645F" w:rsidP="00B607E6">
      <w:pPr>
        <w:jc w:val="both"/>
        <w:rPr>
          <w:b/>
          <w:u w:val="single"/>
        </w:rPr>
      </w:pPr>
    </w:p>
    <w:p w14:paraId="27332811" w14:textId="5D6ED870" w:rsidR="00B607E6" w:rsidRPr="00B607E6" w:rsidRDefault="00B607E6" w:rsidP="00B607E6">
      <w:pPr>
        <w:jc w:val="both"/>
        <w:rPr>
          <w:u w:val="single"/>
        </w:rPr>
      </w:pPr>
      <w:r w:rsidRPr="0023537F">
        <w:rPr>
          <w:b/>
          <w:u w:val="single"/>
        </w:rPr>
        <w:lastRenderedPageBreak/>
        <w:t>PRIMER PUNTO:</w:t>
      </w:r>
      <w:r w:rsidRPr="00B607E6">
        <w:rPr>
          <w:u w:val="single"/>
        </w:rPr>
        <w:t xml:space="preserve"> Lista de asistencia.</w:t>
      </w:r>
    </w:p>
    <w:p w14:paraId="7094E47F" w14:textId="155F41D9" w:rsidR="00FD00F8" w:rsidRDefault="00817623" w:rsidP="00B60E32">
      <w:pPr>
        <w:jc w:val="both"/>
        <w:rPr>
          <w:b/>
        </w:rPr>
      </w:pPr>
      <w:r w:rsidRPr="0001351A">
        <w:t xml:space="preserve">C. Lic. </w:t>
      </w:r>
      <w:r>
        <w:t xml:space="preserve">Ramiro Franco Anguiano: </w:t>
      </w:r>
      <w:r w:rsidR="00B607E6">
        <w:t>Según el orden del dí</w:t>
      </w:r>
      <w:r w:rsidR="00B607E6" w:rsidRPr="00B60E32">
        <w:t>a en el primer punto, lista de asistencia</w:t>
      </w:r>
      <w:r w:rsidR="00B607E6">
        <w:t xml:space="preserve">, </w:t>
      </w:r>
      <w:r w:rsidR="00B607E6" w:rsidRPr="00B60E32">
        <w:t>conta</w:t>
      </w:r>
      <w:r w:rsidR="00FD00F8">
        <w:t>mos</w:t>
      </w:r>
      <w:r w:rsidR="00B607E6" w:rsidRPr="00B60E32">
        <w:t xml:space="preserve"> con la presencia de los miembros del </w:t>
      </w:r>
      <w:r w:rsidR="00795406">
        <w:t>C</w:t>
      </w:r>
      <w:r w:rsidR="00B607E6" w:rsidRPr="00B60E32">
        <w:t xml:space="preserve">omité de </w:t>
      </w:r>
      <w:r w:rsidR="00795406">
        <w:t>A</w:t>
      </w:r>
      <w:r w:rsidR="00A54CE1">
        <w:t>dquisiciones</w:t>
      </w:r>
      <w:r w:rsidR="003042B4">
        <w:t>, como consta en la lista de asistencia,</w:t>
      </w:r>
      <w:r w:rsidR="00A54CE1">
        <w:t xml:space="preserve"> los C.C</w:t>
      </w:r>
      <w:r w:rsidR="004C0403">
        <w:t>.:</w:t>
      </w:r>
      <w:r w:rsidR="004C0403" w:rsidRPr="004C0403">
        <w:rPr>
          <w:b/>
        </w:rPr>
        <w:t xml:space="preserve"> </w:t>
      </w:r>
      <w:r w:rsidR="00600369">
        <w:rPr>
          <w:b/>
        </w:rPr>
        <w:t>Mtra. Ileana Roxana Jacobo Torres</w:t>
      </w:r>
      <w:r w:rsidR="004C0403">
        <w:rPr>
          <w:b/>
        </w:rPr>
        <w:t xml:space="preserve">, </w:t>
      </w:r>
      <w:r w:rsidR="00370B64">
        <w:rPr>
          <w:b/>
        </w:rPr>
        <w:t xml:space="preserve">Coordinadora General de Administración e Innovación Gubernamental </w:t>
      </w:r>
      <w:r w:rsidR="00600369">
        <w:rPr>
          <w:b/>
        </w:rPr>
        <w:t xml:space="preserve">Suplente del </w:t>
      </w:r>
      <w:r w:rsidR="00E126C2" w:rsidRPr="00E126C2">
        <w:rPr>
          <w:b/>
        </w:rPr>
        <w:t>Presidente del Comité de Adquisiciones</w:t>
      </w:r>
      <w:r w:rsidR="0032446D">
        <w:rPr>
          <w:b/>
        </w:rPr>
        <w:t>,</w:t>
      </w:r>
      <w:r w:rsidR="00CF2FBE">
        <w:rPr>
          <w:b/>
        </w:rPr>
        <w:t xml:space="preserve"> </w:t>
      </w:r>
      <w:r w:rsidR="00E126C2">
        <w:rPr>
          <w:b/>
        </w:rPr>
        <w:t>L</w:t>
      </w:r>
      <w:r w:rsidR="00E126C2" w:rsidRPr="00B60E32">
        <w:rPr>
          <w:b/>
        </w:rPr>
        <w:t xml:space="preserve">uis </w:t>
      </w:r>
      <w:r w:rsidR="00E126C2">
        <w:rPr>
          <w:b/>
        </w:rPr>
        <w:t>M</w:t>
      </w:r>
      <w:r w:rsidR="00E126C2" w:rsidRPr="00B60E32">
        <w:rPr>
          <w:b/>
        </w:rPr>
        <w:t xml:space="preserve">anuel </w:t>
      </w:r>
      <w:r w:rsidR="00E126C2">
        <w:rPr>
          <w:b/>
        </w:rPr>
        <w:t>G</w:t>
      </w:r>
      <w:r w:rsidR="00E126C2" w:rsidRPr="00B60E32">
        <w:rPr>
          <w:b/>
        </w:rPr>
        <w:t>ómez Reynoso</w:t>
      </w:r>
      <w:r w:rsidR="00600369">
        <w:rPr>
          <w:b/>
        </w:rPr>
        <w:t>,</w:t>
      </w:r>
      <w:r w:rsidR="00E126C2">
        <w:rPr>
          <w:b/>
        </w:rPr>
        <w:t xml:space="preserve"> </w:t>
      </w:r>
      <w:r w:rsidR="00732426">
        <w:rPr>
          <w:b/>
        </w:rPr>
        <w:t xml:space="preserve">Administrador </w:t>
      </w:r>
      <w:r w:rsidR="00370B64">
        <w:rPr>
          <w:b/>
        </w:rPr>
        <w:t xml:space="preserve">Grupo de los 100 </w:t>
      </w:r>
      <w:r w:rsidR="00E126C2">
        <w:rPr>
          <w:b/>
        </w:rPr>
        <w:t xml:space="preserve">Vocal, , </w:t>
      </w:r>
      <w:r w:rsidR="008A645F">
        <w:rPr>
          <w:b/>
        </w:rPr>
        <w:t xml:space="preserve">Gamaliel Pérez Martínez, Industriales Textiles de Zapotlanejo, </w:t>
      </w:r>
      <w:r w:rsidR="00E126C2">
        <w:rPr>
          <w:b/>
        </w:rPr>
        <w:t>B</w:t>
      </w:r>
      <w:r w:rsidR="00E126C2" w:rsidRPr="00B60E32">
        <w:rPr>
          <w:b/>
        </w:rPr>
        <w:t xml:space="preserve">enjamín </w:t>
      </w:r>
      <w:r w:rsidR="00E126C2">
        <w:rPr>
          <w:b/>
        </w:rPr>
        <w:t>P</w:t>
      </w:r>
      <w:r w:rsidR="00E126C2" w:rsidRPr="00B60E32">
        <w:rPr>
          <w:b/>
        </w:rPr>
        <w:t xml:space="preserve">adilla </w:t>
      </w:r>
      <w:r w:rsidR="00E126C2">
        <w:rPr>
          <w:b/>
        </w:rPr>
        <w:t>G</w:t>
      </w:r>
      <w:r w:rsidR="00E126C2" w:rsidRPr="00B60E32">
        <w:rPr>
          <w:b/>
        </w:rPr>
        <w:t>utiérrez</w:t>
      </w:r>
      <w:r w:rsidR="00600369">
        <w:rPr>
          <w:b/>
        </w:rPr>
        <w:t>,</w:t>
      </w:r>
      <w:r w:rsidR="00D87420">
        <w:rPr>
          <w:b/>
        </w:rPr>
        <w:t xml:space="preserve"> </w:t>
      </w:r>
      <w:r w:rsidR="00370B64">
        <w:rPr>
          <w:b/>
        </w:rPr>
        <w:t xml:space="preserve">Asociación de </w:t>
      </w:r>
      <w:proofErr w:type="spellStart"/>
      <w:r w:rsidR="00370B64">
        <w:rPr>
          <w:b/>
        </w:rPr>
        <w:t>Policultores</w:t>
      </w:r>
      <w:proofErr w:type="spellEnd"/>
      <w:r w:rsidR="00370B64">
        <w:rPr>
          <w:b/>
        </w:rPr>
        <w:t xml:space="preserve"> de Zapotlanejo Jalisco </w:t>
      </w:r>
      <w:r w:rsidR="00D87420">
        <w:rPr>
          <w:b/>
        </w:rPr>
        <w:t>Vocal,</w:t>
      </w:r>
      <w:r w:rsidR="00BD788C">
        <w:rPr>
          <w:b/>
        </w:rPr>
        <w:t xml:space="preserve"> </w:t>
      </w:r>
      <w:r w:rsidR="007374E7">
        <w:rPr>
          <w:b/>
        </w:rPr>
        <w:t>Francisco Marroquín de la Torre</w:t>
      </w:r>
      <w:r w:rsidR="00600369">
        <w:rPr>
          <w:b/>
        </w:rPr>
        <w:t>,</w:t>
      </w:r>
      <w:r w:rsidR="007374E7">
        <w:rPr>
          <w:b/>
        </w:rPr>
        <w:t xml:space="preserve"> </w:t>
      </w:r>
      <w:r w:rsidR="00370B64">
        <w:rPr>
          <w:b/>
        </w:rPr>
        <w:t xml:space="preserve">Asociación de Ganaderos de Zapotlanejo Jalisco </w:t>
      </w:r>
      <w:r w:rsidR="007374E7">
        <w:rPr>
          <w:b/>
        </w:rPr>
        <w:t xml:space="preserve">Vocal, </w:t>
      </w:r>
      <w:r w:rsidR="00CF2FBE">
        <w:rPr>
          <w:b/>
        </w:rPr>
        <w:t>José</w:t>
      </w:r>
      <w:r w:rsidR="00E91457">
        <w:rPr>
          <w:b/>
        </w:rPr>
        <w:t xml:space="preserve"> Cervantes </w:t>
      </w:r>
      <w:r w:rsidR="005D2AB4">
        <w:rPr>
          <w:b/>
        </w:rPr>
        <w:t>Padilla, Cooperativa de Queseros</w:t>
      </w:r>
      <w:r w:rsidR="00E91457">
        <w:rPr>
          <w:b/>
        </w:rPr>
        <w:t xml:space="preserve"> de Santa Fe Vocal, </w:t>
      </w:r>
      <w:r w:rsidR="00A7113C">
        <w:rPr>
          <w:b/>
        </w:rPr>
        <w:t xml:space="preserve">Lic. </w:t>
      </w:r>
      <w:r w:rsidR="00FF5A64">
        <w:rPr>
          <w:b/>
        </w:rPr>
        <w:t>José Rosario Camarena Hermosillo</w:t>
      </w:r>
      <w:r w:rsidR="00600369">
        <w:rPr>
          <w:b/>
        </w:rPr>
        <w:t>,</w:t>
      </w:r>
      <w:r w:rsidR="00FF5A64">
        <w:rPr>
          <w:b/>
        </w:rPr>
        <w:t xml:space="preserve"> Representante de la Contraloría Ciudadana</w:t>
      </w:r>
      <w:r w:rsidR="004C0403">
        <w:rPr>
          <w:b/>
        </w:rPr>
        <w:t xml:space="preserve">, </w:t>
      </w:r>
      <w:r w:rsidR="00AD7ACA">
        <w:rPr>
          <w:b/>
        </w:rPr>
        <w:t>y Li</w:t>
      </w:r>
      <w:r w:rsidR="00B607E6" w:rsidRPr="00B60E32">
        <w:rPr>
          <w:b/>
        </w:rPr>
        <w:t xml:space="preserve">c. </w:t>
      </w:r>
      <w:r w:rsidR="00FD00F8">
        <w:rPr>
          <w:b/>
        </w:rPr>
        <w:t>R</w:t>
      </w:r>
      <w:r w:rsidR="00B607E6" w:rsidRPr="00B60E32">
        <w:rPr>
          <w:b/>
        </w:rPr>
        <w:t xml:space="preserve">amiro </w:t>
      </w:r>
      <w:r w:rsidR="00FD00F8">
        <w:rPr>
          <w:b/>
        </w:rPr>
        <w:t>F</w:t>
      </w:r>
      <w:r w:rsidR="00B607E6" w:rsidRPr="00B60E32">
        <w:rPr>
          <w:b/>
        </w:rPr>
        <w:t xml:space="preserve">ranco </w:t>
      </w:r>
      <w:r w:rsidR="00FD00F8">
        <w:rPr>
          <w:b/>
        </w:rPr>
        <w:t>A</w:t>
      </w:r>
      <w:r w:rsidR="00B607E6" w:rsidRPr="00B60E32">
        <w:rPr>
          <w:b/>
        </w:rPr>
        <w:t xml:space="preserve">nguiano, </w:t>
      </w:r>
      <w:r w:rsidR="00FD00F8" w:rsidRPr="00FD00F8">
        <w:rPr>
          <w:b/>
        </w:rPr>
        <w:t>Secretario Técnico de este H. Comité de Adquisic</w:t>
      </w:r>
      <w:r w:rsidR="00AD7ACA">
        <w:rPr>
          <w:b/>
        </w:rPr>
        <w:t>iones.</w:t>
      </w:r>
      <w:r w:rsidR="00B607E6" w:rsidRPr="00FD00F8">
        <w:rPr>
          <w:b/>
        </w:rPr>
        <w:t xml:space="preserve"> </w:t>
      </w:r>
    </w:p>
    <w:p w14:paraId="4C9F83E5" w14:textId="77777777" w:rsidR="0018111E" w:rsidRDefault="0018111E" w:rsidP="00B60E32">
      <w:pPr>
        <w:jc w:val="both"/>
        <w:rPr>
          <w:b/>
          <w:u w:val="single"/>
        </w:rPr>
      </w:pPr>
    </w:p>
    <w:p w14:paraId="2289D9FA" w14:textId="3C79B374" w:rsidR="00FD00F8" w:rsidRPr="00FD00F8" w:rsidRDefault="00FD00F8" w:rsidP="00B60E32">
      <w:pPr>
        <w:jc w:val="both"/>
        <w:rPr>
          <w:u w:val="single"/>
        </w:rPr>
      </w:pPr>
      <w:r w:rsidRPr="0023537F">
        <w:rPr>
          <w:b/>
          <w:u w:val="single"/>
        </w:rPr>
        <w:t>SEGUNDO PUNTO</w:t>
      </w:r>
      <w:r w:rsidR="00F918A6" w:rsidRPr="0023537F">
        <w:rPr>
          <w:b/>
          <w:u w:val="single"/>
        </w:rPr>
        <w:t>:</w:t>
      </w:r>
      <w:r w:rsidR="00F918A6" w:rsidRPr="00FD00F8">
        <w:rPr>
          <w:u w:val="single"/>
        </w:rPr>
        <w:t xml:space="preserve"> Declaración</w:t>
      </w:r>
      <w:r w:rsidRPr="00FD00F8">
        <w:rPr>
          <w:u w:val="single"/>
        </w:rPr>
        <w:t xml:space="preserve"> de quorum legal y apertura de la sesión.</w:t>
      </w:r>
    </w:p>
    <w:p w14:paraId="1D7C17CD" w14:textId="1C2A211B" w:rsidR="00952A0E" w:rsidRDefault="00952A0E" w:rsidP="00B60E32">
      <w:pPr>
        <w:jc w:val="both"/>
      </w:pPr>
      <w:r w:rsidRPr="0001351A">
        <w:t xml:space="preserve">Lic. </w:t>
      </w:r>
      <w:r>
        <w:t>Ramiro Franco Anguiano: A</w:t>
      </w:r>
      <w:r w:rsidRPr="00B60E32">
        <w:t xml:space="preserve">cto seguido </w:t>
      </w:r>
      <w:r>
        <w:t xml:space="preserve">y conforme al </w:t>
      </w:r>
      <w:r w:rsidRPr="00B60E32">
        <w:t xml:space="preserve">desahogo del segundo punto del orden del día, se </w:t>
      </w:r>
      <w:r>
        <w:t>comprueba</w:t>
      </w:r>
      <w:r w:rsidRPr="00B60E32">
        <w:t xml:space="preserve"> que existe quorum legal requerido para sesionar</w:t>
      </w:r>
      <w:r>
        <w:t xml:space="preserve">, por lo cual se </w:t>
      </w:r>
      <w:r w:rsidR="00D87420">
        <w:t xml:space="preserve">declara </w:t>
      </w:r>
      <w:proofErr w:type="spellStart"/>
      <w:r>
        <w:t>apertura</w:t>
      </w:r>
      <w:r w:rsidR="00D87420">
        <w:t>da</w:t>
      </w:r>
      <w:proofErr w:type="spellEnd"/>
      <w:r>
        <w:t xml:space="preserve"> a la sesión</w:t>
      </w:r>
      <w:r w:rsidRPr="00B60E32">
        <w:t>.</w:t>
      </w:r>
    </w:p>
    <w:p w14:paraId="1E93B3DF" w14:textId="77777777" w:rsidR="0018111E" w:rsidRDefault="0018111E" w:rsidP="007A678F">
      <w:pPr>
        <w:jc w:val="both"/>
        <w:rPr>
          <w:b/>
          <w:u w:val="single"/>
        </w:rPr>
      </w:pPr>
    </w:p>
    <w:p w14:paraId="26EBDA58" w14:textId="2F8DAF8D" w:rsidR="008854B7" w:rsidRDefault="00952A0E" w:rsidP="007A678F">
      <w:pPr>
        <w:jc w:val="both"/>
        <w:rPr>
          <w:u w:val="single"/>
        </w:rPr>
      </w:pPr>
      <w:r w:rsidRPr="0023537F">
        <w:rPr>
          <w:b/>
          <w:u w:val="single"/>
        </w:rPr>
        <w:t>TERCER PUNTO:</w:t>
      </w:r>
      <w:r w:rsidR="00655EF5">
        <w:rPr>
          <w:u w:val="single"/>
        </w:rPr>
        <w:t xml:space="preserve"> </w:t>
      </w:r>
      <w:r w:rsidR="007A678F" w:rsidRPr="007A678F">
        <w:rPr>
          <w:u w:val="single"/>
        </w:rPr>
        <w:t xml:space="preserve">Análisis, en su caso Fallo de </w:t>
      </w:r>
      <w:r w:rsidR="00362758">
        <w:rPr>
          <w:u w:val="single"/>
        </w:rPr>
        <w:t>la Licitación Pública Nacional N</w:t>
      </w:r>
      <w:r w:rsidR="007A678F" w:rsidRPr="007A678F">
        <w:rPr>
          <w:u w:val="single"/>
        </w:rPr>
        <w:t>úmero 001/2021 “Servicio de Póliza de Seguro para Parque Vehicular, del Municipio de Zapotlanejo, Jalisco”.</w:t>
      </w:r>
    </w:p>
    <w:p w14:paraId="0B952D71" w14:textId="022B317C" w:rsidR="00974045" w:rsidRPr="00362758" w:rsidRDefault="00974045" w:rsidP="007A678F">
      <w:pPr>
        <w:jc w:val="both"/>
      </w:pPr>
    </w:p>
    <w:p w14:paraId="00A4EFAB" w14:textId="77777777" w:rsidR="00931AB0" w:rsidRDefault="00931AB0" w:rsidP="007A678F">
      <w:pPr>
        <w:jc w:val="both"/>
        <w:rPr>
          <w:u w:val="single"/>
        </w:rPr>
      </w:pPr>
    </w:p>
    <w:p w14:paraId="27979D47" w14:textId="5523BE15" w:rsidR="00A44CBC" w:rsidRDefault="00AC15B7" w:rsidP="007A678F">
      <w:pPr>
        <w:jc w:val="both"/>
      </w:pPr>
      <w:r>
        <w:t xml:space="preserve">Mtra. Ileana Roxana Jacobo Torres: Informa que participaron cuatro </w:t>
      </w:r>
      <w:r w:rsidR="00333971" w:rsidRPr="00333971">
        <w:t xml:space="preserve">empresas </w:t>
      </w:r>
      <w:r>
        <w:t xml:space="preserve">para la licitación la empresa </w:t>
      </w:r>
      <w:proofErr w:type="spellStart"/>
      <w:r>
        <w:t>Quálitas</w:t>
      </w:r>
      <w:proofErr w:type="spellEnd"/>
      <w:r>
        <w:t xml:space="preserve"> Compañía de Seguros S.A. de C.V, la empresa Seguros El Potosí S.A, la empresa HDI Seguros S.A. DE C.V, y la empresa GNP Seguros Grupo Nacional Provincial, S.A.B; estas cuatro empresa nos hicieron entrega de propuesta técnica y su propuesta económica, para que ustedes como comité las revisen; </w:t>
      </w:r>
      <w:r w:rsidR="00A44CBC">
        <w:t xml:space="preserve">de acuerdo a las bases de licitación es anotar quien </w:t>
      </w:r>
      <w:proofErr w:type="spellStart"/>
      <w:r w:rsidR="00A44CBC">
        <w:t>esta</w:t>
      </w:r>
      <w:proofErr w:type="spellEnd"/>
      <w:r w:rsidR="00A44CBC">
        <w:t xml:space="preserve"> </w:t>
      </w:r>
      <w:r w:rsidR="00A44CBC">
        <w:lastRenderedPageBreak/>
        <w:t xml:space="preserve">cumpliendo con las especificaciones respecto a las características de las bases de licitación y que se hace a través de los 8 anexos que se solicitan en las bases; </w:t>
      </w:r>
    </w:p>
    <w:tbl>
      <w:tblPr>
        <w:tblW w:w="5000" w:type="pct"/>
        <w:tblCellMar>
          <w:left w:w="70" w:type="dxa"/>
          <w:right w:w="70" w:type="dxa"/>
        </w:tblCellMar>
        <w:tblLook w:val="04A0" w:firstRow="1" w:lastRow="0" w:firstColumn="1" w:lastColumn="0" w:noHBand="0" w:noVBand="1"/>
      </w:tblPr>
      <w:tblGrid>
        <w:gridCol w:w="4692"/>
        <w:gridCol w:w="976"/>
        <w:gridCol w:w="1067"/>
        <w:gridCol w:w="1219"/>
        <w:gridCol w:w="1250"/>
      </w:tblGrid>
      <w:tr w:rsidR="00A44CBC" w:rsidRPr="00A44CBC" w14:paraId="1120A6E0" w14:textId="77777777" w:rsidTr="00A44CBC">
        <w:trPr>
          <w:trHeight w:val="450"/>
        </w:trPr>
        <w:tc>
          <w:tcPr>
            <w:tcW w:w="1919" w:type="pct"/>
            <w:tcBorders>
              <w:top w:val="nil"/>
              <w:left w:val="nil"/>
              <w:bottom w:val="nil"/>
              <w:right w:val="nil"/>
            </w:tcBorders>
            <w:shd w:val="clear" w:color="auto" w:fill="auto"/>
            <w:noWrap/>
            <w:vAlign w:val="bottom"/>
            <w:hideMark/>
          </w:tcPr>
          <w:p w14:paraId="096EADBE" w14:textId="77777777" w:rsidR="00A44CBC" w:rsidRPr="00A44CBC" w:rsidRDefault="00A44CBC" w:rsidP="00A44CBC">
            <w:pPr>
              <w:spacing w:after="0" w:line="240" w:lineRule="auto"/>
              <w:rPr>
                <w:rFonts w:eastAsia="Times New Roman"/>
                <w:color w:val="000000"/>
                <w:sz w:val="16"/>
                <w:szCs w:val="16"/>
                <w:lang w:eastAsia="es-MX"/>
              </w:rPr>
            </w:pPr>
          </w:p>
        </w:tc>
        <w:tc>
          <w:tcPr>
            <w:tcW w:w="688" w:type="pct"/>
            <w:tcBorders>
              <w:top w:val="single" w:sz="4" w:space="0" w:color="auto"/>
              <w:left w:val="single" w:sz="4" w:space="0" w:color="auto"/>
              <w:bottom w:val="nil"/>
              <w:right w:val="single" w:sz="4" w:space="0" w:color="auto"/>
            </w:tcBorders>
            <w:shd w:val="clear" w:color="000000" w:fill="7030A0"/>
            <w:vAlign w:val="center"/>
            <w:hideMark/>
          </w:tcPr>
          <w:p w14:paraId="760C195A" w14:textId="77777777" w:rsidR="00A44CBC" w:rsidRPr="00A44CBC" w:rsidRDefault="00A44CBC" w:rsidP="00A44CBC">
            <w:pPr>
              <w:spacing w:after="0" w:line="240" w:lineRule="auto"/>
              <w:jc w:val="center"/>
              <w:rPr>
                <w:rFonts w:eastAsia="Times New Roman"/>
                <w:color w:val="000000"/>
                <w:sz w:val="16"/>
                <w:szCs w:val="16"/>
                <w:lang w:eastAsia="es-MX"/>
              </w:rPr>
            </w:pPr>
            <w:proofErr w:type="spellStart"/>
            <w:r w:rsidRPr="00A44CBC">
              <w:rPr>
                <w:rFonts w:eastAsia="Times New Roman"/>
                <w:color w:val="000000"/>
                <w:sz w:val="16"/>
                <w:szCs w:val="16"/>
                <w:lang w:eastAsia="es-MX"/>
              </w:rPr>
              <w:t>Quálitas</w:t>
            </w:r>
            <w:proofErr w:type="spellEnd"/>
            <w:r w:rsidRPr="00A44CBC">
              <w:rPr>
                <w:rFonts w:eastAsia="Times New Roman"/>
                <w:color w:val="000000"/>
                <w:sz w:val="16"/>
                <w:szCs w:val="16"/>
                <w:lang w:eastAsia="es-MX"/>
              </w:rPr>
              <w:t xml:space="preserve"> Compañía de Seguros S.A. de C.V.</w:t>
            </w:r>
          </w:p>
        </w:tc>
        <w:tc>
          <w:tcPr>
            <w:tcW w:w="737" w:type="pct"/>
            <w:tcBorders>
              <w:top w:val="single" w:sz="4" w:space="0" w:color="auto"/>
              <w:left w:val="nil"/>
              <w:bottom w:val="nil"/>
              <w:right w:val="single" w:sz="4" w:space="0" w:color="auto"/>
            </w:tcBorders>
            <w:shd w:val="clear" w:color="000000" w:fill="C00000"/>
            <w:vAlign w:val="center"/>
            <w:hideMark/>
          </w:tcPr>
          <w:p w14:paraId="49358EE6"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Seguros el Potosí, S.A.</w:t>
            </w:r>
          </w:p>
        </w:tc>
        <w:tc>
          <w:tcPr>
            <w:tcW w:w="820" w:type="pct"/>
            <w:tcBorders>
              <w:top w:val="single" w:sz="4" w:space="0" w:color="auto"/>
              <w:left w:val="nil"/>
              <w:bottom w:val="nil"/>
              <w:right w:val="single" w:sz="4" w:space="0" w:color="auto"/>
            </w:tcBorders>
            <w:shd w:val="clear" w:color="000000" w:fill="70AD47"/>
            <w:vAlign w:val="center"/>
            <w:hideMark/>
          </w:tcPr>
          <w:p w14:paraId="26B7FB7A"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HDI Seguros S.A. DE C.V.</w:t>
            </w:r>
          </w:p>
        </w:tc>
        <w:tc>
          <w:tcPr>
            <w:tcW w:w="836" w:type="pct"/>
            <w:tcBorders>
              <w:top w:val="single" w:sz="4" w:space="0" w:color="auto"/>
              <w:left w:val="nil"/>
              <w:bottom w:val="nil"/>
              <w:right w:val="single" w:sz="4" w:space="0" w:color="auto"/>
            </w:tcBorders>
            <w:shd w:val="clear" w:color="000000" w:fill="8EA9DB"/>
            <w:vAlign w:val="center"/>
            <w:hideMark/>
          </w:tcPr>
          <w:p w14:paraId="7B373CB3"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GNP Seguros Grupo Nacional Provincial, S.A.B.</w:t>
            </w:r>
          </w:p>
        </w:tc>
      </w:tr>
      <w:tr w:rsidR="00A44CBC" w:rsidRPr="00A44CBC" w14:paraId="69B457BE" w14:textId="77777777" w:rsidTr="00A44CBC">
        <w:trPr>
          <w:trHeight w:val="225"/>
        </w:trPr>
        <w:tc>
          <w:tcPr>
            <w:tcW w:w="19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E9EFE" w14:textId="77777777" w:rsidR="00A44CBC" w:rsidRPr="00A44CBC" w:rsidRDefault="00A44CBC" w:rsidP="00A44CBC">
            <w:pPr>
              <w:spacing w:after="0" w:line="240" w:lineRule="auto"/>
              <w:rPr>
                <w:rFonts w:eastAsia="Times New Roman"/>
                <w:color w:val="000000"/>
                <w:sz w:val="16"/>
                <w:szCs w:val="16"/>
                <w:lang w:eastAsia="es-MX"/>
              </w:rPr>
            </w:pPr>
            <w:r w:rsidRPr="00A44CBC">
              <w:rPr>
                <w:rFonts w:eastAsia="Times New Roman"/>
                <w:color w:val="000000"/>
                <w:sz w:val="16"/>
                <w:szCs w:val="16"/>
                <w:lang w:eastAsia="es-MX"/>
              </w:rPr>
              <w:t>ANEXO 1 ESPECIFICACIONES</w:t>
            </w:r>
          </w:p>
        </w:tc>
        <w:tc>
          <w:tcPr>
            <w:tcW w:w="688" w:type="pct"/>
            <w:tcBorders>
              <w:top w:val="single" w:sz="4" w:space="0" w:color="auto"/>
              <w:left w:val="nil"/>
              <w:bottom w:val="single" w:sz="4" w:space="0" w:color="auto"/>
              <w:right w:val="single" w:sz="4" w:space="0" w:color="auto"/>
            </w:tcBorders>
            <w:shd w:val="clear" w:color="auto" w:fill="auto"/>
            <w:noWrap/>
            <w:vAlign w:val="bottom"/>
            <w:hideMark/>
          </w:tcPr>
          <w:p w14:paraId="421631EB"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N/A</w:t>
            </w:r>
          </w:p>
        </w:tc>
        <w:tc>
          <w:tcPr>
            <w:tcW w:w="737" w:type="pct"/>
            <w:tcBorders>
              <w:top w:val="single" w:sz="4" w:space="0" w:color="auto"/>
              <w:left w:val="nil"/>
              <w:bottom w:val="single" w:sz="4" w:space="0" w:color="auto"/>
              <w:right w:val="single" w:sz="4" w:space="0" w:color="auto"/>
            </w:tcBorders>
            <w:shd w:val="clear" w:color="auto" w:fill="auto"/>
            <w:noWrap/>
            <w:vAlign w:val="bottom"/>
            <w:hideMark/>
          </w:tcPr>
          <w:p w14:paraId="6885CE53"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N/A</w:t>
            </w:r>
          </w:p>
        </w:tc>
        <w:tc>
          <w:tcPr>
            <w:tcW w:w="820" w:type="pct"/>
            <w:tcBorders>
              <w:top w:val="single" w:sz="4" w:space="0" w:color="auto"/>
              <w:left w:val="nil"/>
              <w:bottom w:val="single" w:sz="4" w:space="0" w:color="auto"/>
              <w:right w:val="single" w:sz="4" w:space="0" w:color="auto"/>
            </w:tcBorders>
            <w:shd w:val="clear" w:color="auto" w:fill="auto"/>
            <w:noWrap/>
            <w:vAlign w:val="bottom"/>
            <w:hideMark/>
          </w:tcPr>
          <w:p w14:paraId="70492AB4"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N/A</w:t>
            </w:r>
          </w:p>
        </w:tc>
        <w:tc>
          <w:tcPr>
            <w:tcW w:w="836" w:type="pct"/>
            <w:tcBorders>
              <w:top w:val="single" w:sz="4" w:space="0" w:color="auto"/>
              <w:left w:val="nil"/>
              <w:bottom w:val="single" w:sz="4" w:space="0" w:color="auto"/>
              <w:right w:val="single" w:sz="4" w:space="0" w:color="auto"/>
            </w:tcBorders>
            <w:shd w:val="clear" w:color="auto" w:fill="auto"/>
            <w:noWrap/>
            <w:vAlign w:val="bottom"/>
            <w:hideMark/>
          </w:tcPr>
          <w:p w14:paraId="41F83274"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N/A</w:t>
            </w:r>
          </w:p>
        </w:tc>
      </w:tr>
      <w:tr w:rsidR="00A44CBC" w:rsidRPr="00A44CBC" w14:paraId="374D5069" w14:textId="77777777" w:rsidTr="00A44CBC">
        <w:trPr>
          <w:trHeight w:val="225"/>
        </w:trPr>
        <w:tc>
          <w:tcPr>
            <w:tcW w:w="1919" w:type="pct"/>
            <w:tcBorders>
              <w:top w:val="nil"/>
              <w:left w:val="single" w:sz="4" w:space="0" w:color="auto"/>
              <w:bottom w:val="single" w:sz="4" w:space="0" w:color="auto"/>
              <w:right w:val="single" w:sz="4" w:space="0" w:color="auto"/>
            </w:tcBorders>
            <w:shd w:val="clear" w:color="auto" w:fill="auto"/>
            <w:noWrap/>
            <w:vAlign w:val="bottom"/>
            <w:hideMark/>
          </w:tcPr>
          <w:p w14:paraId="4696F86D" w14:textId="77777777" w:rsidR="00A44CBC" w:rsidRPr="00A44CBC" w:rsidRDefault="00A44CBC" w:rsidP="00A44CBC">
            <w:pPr>
              <w:spacing w:after="0" w:line="240" w:lineRule="auto"/>
              <w:rPr>
                <w:rFonts w:eastAsia="Times New Roman"/>
                <w:color w:val="000000"/>
                <w:sz w:val="16"/>
                <w:szCs w:val="16"/>
                <w:lang w:eastAsia="es-MX"/>
              </w:rPr>
            </w:pPr>
            <w:r w:rsidRPr="00A44CBC">
              <w:rPr>
                <w:rFonts w:eastAsia="Times New Roman"/>
                <w:color w:val="000000"/>
                <w:sz w:val="16"/>
                <w:szCs w:val="16"/>
                <w:lang w:eastAsia="es-MX"/>
              </w:rPr>
              <w:t>ANEXO 2 JUNTA DE ACLARACIONES</w:t>
            </w:r>
          </w:p>
        </w:tc>
        <w:tc>
          <w:tcPr>
            <w:tcW w:w="688" w:type="pct"/>
            <w:tcBorders>
              <w:top w:val="nil"/>
              <w:left w:val="nil"/>
              <w:bottom w:val="single" w:sz="4" w:space="0" w:color="auto"/>
              <w:right w:val="single" w:sz="4" w:space="0" w:color="auto"/>
            </w:tcBorders>
            <w:shd w:val="clear" w:color="auto" w:fill="auto"/>
            <w:noWrap/>
            <w:vAlign w:val="bottom"/>
            <w:hideMark/>
          </w:tcPr>
          <w:p w14:paraId="28C556B9"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N/A</w:t>
            </w:r>
          </w:p>
        </w:tc>
        <w:tc>
          <w:tcPr>
            <w:tcW w:w="737" w:type="pct"/>
            <w:tcBorders>
              <w:top w:val="nil"/>
              <w:left w:val="nil"/>
              <w:bottom w:val="single" w:sz="4" w:space="0" w:color="auto"/>
              <w:right w:val="single" w:sz="4" w:space="0" w:color="auto"/>
            </w:tcBorders>
            <w:shd w:val="clear" w:color="auto" w:fill="auto"/>
            <w:noWrap/>
            <w:vAlign w:val="bottom"/>
            <w:hideMark/>
          </w:tcPr>
          <w:p w14:paraId="359CCAFA"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N/A</w:t>
            </w:r>
          </w:p>
        </w:tc>
        <w:tc>
          <w:tcPr>
            <w:tcW w:w="820" w:type="pct"/>
            <w:tcBorders>
              <w:top w:val="nil"/>
              <w:left w:val="nil"/>
              <w:bottom w:val="single" w:sz="4" w:space="0" w:color="auto"/>
              <w:right w:val="single" w:sz="4" w:space="0" w:color="auto"/>
            </w:tcBorders>
            <w:shd w:val="clear" w:color="auto" w:fill="auto"/>
            <w:noWrap/>
            <w:vAlign w:val="bottom"/>
            <w:hideMark/>
          </w:tcPr>
          <w:p w14:paraId="5B23B581"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N/A</w:t>
            </w:r>
          </w:p>
        </w:tc>
        <w:tc>
          <w:tcPr>
            <w:tcW w:w="836" w:type="pct"/>
            <w:tcBorders>
              <w:top w:val="nil"/>
              <w:left w:val="nil"/>
              <w:bottom w:val="single" w:sz="4" w:space="0" w:color="auto"/>
              <w:right w:val="single" w:sz="4" w:space="0" w:color="auto"/>
            </w:tcBorders>
            <w:shd w:val="clear" w:color="auto" w:fill="auto"/>
            <w:noWrap/>
            <w:vAlign w:val="bottom"/>
            <w:hideMark/>
          </w:tcPr>
          <w:p w14:paraId="03F70A28"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N/A</w:t>
            </w:r>
          </w:p>
        </w:tc>
      </w:tr>
      <w:tr w:rsidR="00A44CBC" w:rsidRPr="00A44CBC" w14:paraId="0FC7D508" w14:textId="77777777" w:rsidTr="00A44CBC">
        <w:trPr>
          <w:trHeight w:val="225"/>
        </w:trPr>
        <w:tc>
          <w:tcPr>
            <w:tcW w:w="1919" w:type="pct"/>
            <w:tcBorders>
              <w:top w:val="nil"/>
              <w:left w:val="single" w:sz="4" w:space="0" w:color="auto"/>
              <w:bottom w:val="single" w:sz="4" w:space="0" w:color="auto"/>
              <w:right w:val="single" w:sz="4" w:space="0" w:color="auto"/>
            </w:tcBorders>
            <w:shd w:val="clear" w:color="auto" w:fill="auto"/>
            <w:noWrap/>
            <w:vAlign w:val="center"/>
            <w:hideMark/>
          </w:tcPr>
          <w:p w14:paraId="2C12A89C" w14:textId="77777777" w:rsidR="00A44CBC" w:rsidRPr="00A44CBC" w:rsidRDefault="00A44CBC" w:rsidP="00A44CBC">
            <w:pPr>
              <w:spacing w:after="0" w:line="240" w:lineRule="auto"/>
              <w:rPr>
                <w:rFonts w:eastAsia="Times New Roman"/>
                <w:color w:val="000000"/>
                <w:sz w:val="16"/>
                <w:szCs w:val="16"/>
                <w:lang w:eastAsia="es-MX"/>
              </w:rPr>
            </w:pPr>
            <w:r w:rsidRPr="00A44CBC">
              <w:rPr>
                <w:rFonts w:eastAsia="Times New Roman"/>
                <w:color w:val="000000"/>
                <w:sz w:val="16"/>
                <w:szCs w:val="16"/>
                <w:lang w:eastAsia="es-MX"/>
              </w:rPr>
              <w:t>ANEXO 3 CARTA DE PROPOSICIÓN</w:t>
            </w:r>
          </w:p>
        </w:tc>
        <w:tc>
          <w:tcPr>
            <w:tcW w:w="688" w:type="pct"/>
            <w:tcBorders>
              <w:top w:val="nil"/>
              <w:left w:val="nil"/>
              <w:bottom w:val="single" w:sz="4" w:space="0" w:color="auto"/>
              <w:right w:val="single" w:sz="4" w:space="0" w:color="auto"/>
            </w:tcBorders>
            <w:shd w:val="clear" w:color="auto" w:fill="auto"/>
            <w:noWrap/>
            <w:vAlign w:val="bottom"/>
            <w:hideMark/>
          </w:tcPr>
          <w:p w14:paraId="62DB21B1"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737" w:type="pct"/>
            <w:tcBorders>
              <w:top w:val="nil"/>
              <w:left w:val="nil"/>
              <w:bottom w:val="single" w:sz="4" w:space="0" w:color="auto"/>
              <w:right w:val="single" w:sz="4" w:space="0" w:color="auto"/>
            </w:tcBorders>
            <w:shd w:val="clear" w:color="auto" w:fill="auto"/>
            <w:noWrap/>
            <w:vAlign w:val="bottom"/>
            <w:hideMark/>
          </w:tcPr>
          <w:p w14:paraId="0BA865E9"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820" w:type="pct"/>
            <w:tcBorders>
              <w:top w:val="nil"/>
              <w:left w:val="nil"/>
              <w:bottom w:val="single" w:sz="4" w:space="0" w:color="auto"/>
              <w:right w:val="single" w:sz="4" w:space="0" w:color="auto"/>
            </w:tcBorders>
            <w:shd w:val="clear" w:color="auto" w:fill="auto"/>
            <w:noWrap/>
            <w:vAlign w:val="bottom"/>
            <w:hideMark/>
          </w:tcPr>
          <w:p w14:paraId="565A509E"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836" w:type="pct"/>
            <w:tcBorders>
              <w:top w:val="nil"/>
              <w:left w:val="nil"/>
              <w:bottom w:val="single" w:sz="4" w:space="0" w:color="auto"/>
              <w:right w:val="single" w:sz="4" w:space="0" w:color="auto"/>
            </w:tcBorders>
            <w:shd w:val="clear" w:color="auto" w:fill="auto"/>
            <w:noWrap/>
            <w:vAlign w:val="bottom"/>
            <w:hideMark/>
          </w:tcPr>
          <w:p w14:paraId="61D3A758"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r>
      <w:tr w:rsidR="00A44CBC" w:rsidRPr="00A44CBC" w14:paraId="4E73EDC1" w14:textId="77777777" w:rsidTr="00A44CBC">
        <w:trPr>
          <w:trHeight w:val="225"/>
        </w:trPr>
        <w:tc>
          <w:tcPr>
            <w:tcW w:w="1919" w:type="pct"/>
            <w:tcBorders>
              <w:top w:val="nil"/>
              <w:left w:val="single" w:sz="4" w:space="0" w:color="auto"/>
              <w:bottom w:val="single" w:sz="4" w:space="0" w:color="auto"/>
              <w:right w:val="single" w:sz="4" w:space="0" w:color="auto"/>
            </w:tcBorders>
            <w:shd w:val="clear" w:color="auto" w:fill="auto"/>
            <w:noWrap/>
            <w:vAlign w:val="center"/>
            <w:hideMark/>
          </w:tcPr>
          <w:p w14:paraId="00444344" w14:textId="77777777" w:rsidR="00A44CBC" w:rsidRPr="00A44CBC" w:rsidRDefault="00A44CBC" w:rsidP="00A44CBC">
            <w:pPr>
              <w:spacing w:after="0" w:line="240" w:lineRule="auto"/>
              <w:rPr>
                <w:rFonts w:eastAsia="Times New Roman"/>
                <w:color w:val="000000"/>
                <w:sz w:val="16"/>
                <w:szCs w:val="16"/>
                <w:lang w:eastAsia="es-MX"/>
              </w:rPr>
            </w:pPr>
            <w:r w:rsidRPr="00A44CBC">
              <w:rPr>
                <w:rFonts w:eastAsia="Times New Roman"/>
                <w:color w:val="000000"/>
                <w:sz w:val="16"/>
                <w:szCs w:val="16"/>
                <w:lang w:eastAsia="es-MX"/>
              </w:rPr>
              <w:t>ANEXO 4 ACREDITACIÓN.</w:t>
            </w:r>
          </w:p>
        </w:tc>
        <w:tc>
          <w:tcPr>
            <w:tcW w:w="688" w:type="pct"/>
            <w:tcBorders>
              <w:top w:val="nil"/>
              <w:left w:val="nil"/>
              <w:bottom w:val="single" w:sz="4" w:space="0" w:color="auto"/>
              <w:right w:val="single" w:sz="4" w:space="0" w:color="auto"/>
            </w:tcBorders>
            <w:shd w:val="clear" w:color="auto" w:fill="auto"/>
            <w:noWrap/>
            <w:vAlign w:val="bottom"/>
            <w:hideMark/>
          </w:tcPr>
          <w:p w14:paraId="55D53363"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737" w:type="pct"/>
            <w:tcBorders>
              <w:top w:val="nil"/>
              <w:left w:val="nil"/>
              <w:bottom w:val="single" w:sz="4" w:space="0" w:color="auto"/>
              <w:right w:val="single" w:sz="4" w:space="0" w:color="auto"/>
            </w:tcBorders>
            <w:shd w:val="clear" w:color="auto" w:fill="auto"/>
            <w:noWrap/>
            <w:vAlign w:val="bottom"/>
            <w:hideMark/>
          </w:tcPr>
          <w:p w14:paraId="6F2132D5"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820" w:type="pct"/>
            <w:tcBorders>
              <w:top w:val="nil"/>
              <w:left w:val="nil"/>
              <w:bottom w:val="single" w:sz="4" w:space="0" w:color="auto"/>
              <w:right w:val="single" w:sz="4" w:space="0" w:color="auto"/>
            </w:tcBorders>
            <w:shd w:val="clear" w:color="auto" w:fill="auto"/>
            <w:noWrap/>
            <w:vAlign w:val="bottom"/>
            <w:hideMark/>
          </w:tcPr>
          <w:p w14:paraId="67A803BF"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836" w:type="pct"/>
            <w:tcBorders>
              <w:top w:val="nil"/>
              <w:left w:val="nil"/>
              <w:bottom w:val="single" w:sz="4" w:space="0" w:color="auto"/>
              <w:right w:val="single" w:sz="4" w:space="0" w:color="auto"/>
            </w:tcBorders>
            <w:shd w:val="clear" w:color="auto" w:fill="auto"/>
            <w:noWrap/>
            <w:vAlign w:val="bottom"/>
            <w:hideMark/>
          </w:tcPr>
          <w:p w14:paraId="33A4A5A8"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r>
      <w:tr w:rsidR="00A44CBC" w:rsidRPr="00A44CBC" w14:paraId="2175182C" w14:textId="77777777" w:rsidTr="00A44CBC">
        <w:trPr>
          <w:trHeight w:val="225"/>
        </w:trPr>
        <w:tc>
          <w:tcPr>
            <w:tcW w:w="1919" w:type="pct"/>
            <w:tcBorders>
              <w:top w:val="nil"/>
              <w:left w:val="single" w:sz="4" w:space="0" w:color="auto"/>
              <w:bottom w:val="single" w:sz="4" w:space="0" w:color="auto"/>
              <w:right w:val="single" w:sz="4" w:space="0" w:color="auto"/>
            </w:tcBorders>
            <w:shd w:val="clear" w:color="auto" w:fill="auto"/>
            <w:noWrap/>
            <w:vAlign w:val="center"/>
            <w:hideMark/>
          </w:tcPr>
          <w:p w14:paraId="5074E924" w14:textId="77777777" w:rsidR="00A44CBC" w:rsidRPr="00A44CBC" w:rsidRDefault="00A44CBC" w:rsidP="00A44CBC">
            <w:pPr>
              <w:spacing w:after="0" w:line="240" w:lineRule="auto"/>
              <w:rPr>
                <w:rFonts w:eastAsia="Times New Roman"/>
                <w:color w:val="000000"/>
                <w:sz w:val="16"/>
                <w:szCs w:val="16"/>
                <w:lang w:eastAsia="es-MX"/>
              </w:rPr>
            </w:pPr>
            <w:r w:rsidRPr="00A44CBC">
              <w:rPr>
                <w:rFonts w:eastAsia="Times New Roman"/>
                <w:color w:val="000000"/>
                <w:sz w:val="16"/>
                <w:szCs w:val="16"/>
                <w:lang w:eastAsia="es-MX"/>
              </w:rPr>
              <w:t>ANEXO 5 PROPUESTA TÉCNICA</w:t>
            </w:r>
          </w:p>
        </w:tc>
        <w:tc>
          <w:tcPr>
            <w:tcW w:w="688" w:type="pct"/>
            <w:tcBorders>
              <w:top w:val="nil"/>
              <w:left w:val="nil"/>
              <w:bottom w:val="single" w:sz="4" w:space="0" w:color="auto"/>
              <w:right w:val="single" w:sz="4" w:space="0" w:color="auto"/>
            </w:tcBorders>
            <w:shd w:val="clear" w:color="auto" w:fill="auto"/>
            <w:noWrap/>
            <w:vAlign w:val="bottom"/>
            <w:hideMark/>
          </w:tcPr>
          <w:p w14:paraId="3020F6BA"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737" w:type="pct"/>
            <w:tcBorders>
              <w:top w:val="nil"/>
              <w:left w:val="nil"/>
              <w:bottom w:val="single" w:sz="4" w:space="0" w:color="auto"/>
              <w:right w:val="single" w:sz="4" w:space="0" w:color="auto"/>
            </w:tcBorders>
            <w:shd w:val="clear" w:color="auto" w:fill="auto"/>
            <w:noWrap/>
            <w:vAlign w:val="bottom"/>
            <w:hideMark/>
          </w:tcPr>
          <w:p w14:paraId="7BA5FF94"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820" w:type="pct"/>
            <w:tcBorders>
              <w:top w:val="nil"/>
              <w:left w:val="nil"/>
              <w:bottom w:val="single" w:sz="4" w:space="0" w:color="auto"/>
              <w:right w:val="single" w:sz="4" w:space="0" w:color="auto"/>
            </w:tcBorders>
            <w:shd w:val="clear" w:color="auto" w:fill="auto"/>
            <w:noWrap/>
            <w:vAlign w:val="bottom"/>
            <w:hideMark/>
          </w:tcPr>
          <w:p w14:paraId="2A4AD1F2"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836" w:type="pct"/>
            <w:tcBorders>
              <w:top w:val="nil"/>
              <w:left w:val="nil"/>
              <w:bottom w:val="single" w:sz="4" w:space="0" w:color="auto"/>
              <w:right w:val="single" w:sz="4" w:space="0" w:color="auto"/>
            </w:tcBorders>
            <w:shd w:val="clear" w:color="auto" w:fill="auto"/>
            <w:noWrap/>
            <w:vAlign w:val="bottom"/>
            <w:hideMark/>
          </w:tcPr>
          <w:p w14:paraId="1364EA16"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r>
      <w:tr w:rsidR="00A44CBC" w:rsidRPr="00A44CBC" w14:paraId="009F85A9" w14:textId="77777777" w:rsidTr="00A44CBC">
        <w:trPr>
          <w:trHeight w:val="225"/>
        </w:trPr>
        <w:tc>
          <w:tcPr>
            <w:tcW w:w="1919" w:type="pct"/>
            <w:tcBorders>
              <w:top w:val="nil"/>
              <w:left w:val="single" w:sz="4" w:space="0" w:color="auto"/>
              <w:bottom w:val="single" w:sz="4" w:space="0" w:color="auto"/>
              <w:right w:val="single" w:sz="4" w:space="0" w:color="auto"/>
            </w:tcBorders>
            <w:shd w:val="clear" w:color="auto" w:fill="auto"/>
            <w:noWrap/>
            <w:vAlign w:val="center"/>
            <w:hideMark/>
          </w:tcPr>
          <w:p w14:paraId="242D2315" w14:textId="77777777" w:rsidR="00A44CBC" w:rsidRPr="00A44CBC" w:rsidRDefault="00A44CBC" w:rsidP="00A44CBC">
            <w:pPr>
              <w:spacing w:after="0" w:line="240" w:lineRule="auto"/>
              <w:rPr>
                <w:rFonts w:eastAsia="Times New Roman"/>
                <w:color w:val="000000"/>
                <w:sz w:val="16"/>
                <w:szCs w:val="16"/>
                <w:lang w:eastAsia="es-MX"/>
              </w:rPr>
            </w:pPr>
            <w:r w:rsidRPr="00A44CBC">
              <w:rPr>
                <w:rFonts w:eastAsia="Times New Roman"/>
                <w:color w:val="000000"/>
                <w:sz w:val="16"/>
                <w:szCs w:val="16"/>
                <w:lang w:eastAsia="es-MX"/>
              </w:rPr>
              <w:t>ANEXO 6 PROPUESTA ECONÓMICA</w:t>
            </w:r>
          </w:p>
        </w:tc>
        <w:tc>
          <w:tcPr>
            <w:tcW w:w="688" w:type="pct"/>
            <w:tcBorders>
              <w:top w:val="nil"/>
              <w:left w:val="nil"/>
              <w:bottom w:val="single" w:sz="4" w:space="0" w:color="auto"/>
              <w:right w:val="single" w:sz="4" w:space="0" w:color="auto"/>
            </w:tcBorders>
            <w:shd w:val="clear" w:color="auto" w:fill="auto"/>
            <w:noWrap/>
            <w:vAlign w:val="bottom"/>
            <w:hideMark/>
          </w:tcPr>
          <w:p w14:paraId="72A7A0F6"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737" w:type="pct"/>
            <w:tcBorders>
              <w:top w:val="nil"/>
              <w:left w:val="nil"/>
              <w:bottom w:val="single" w:sz="4" w:space="0" w:color="auto"/>
              <w:right w:val="single" w:sz="4" w:space="0" w:color="auto"/>
            </w:tcBorders>
            <w:shd w:val="clear" w:color="auto" w:fill="auto"/>
            <w:noWrap/>
            <w:vAlign w:val="bottom"/>
            <w:hideMark/>
          </w:tcPr>
          <w:p w14:paraId="23D6F062"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820" w:type="pct"/>
            <w:tcBorders>
              <w:top w:val="nil"/>
              <w:left w:val="nil"/>
              <w:bottom w:val="single" w:sz="4" w:space="0" w:color="auto"/>
              <w:right w:val="single" w:sz="4" w:space="0" w:color="auto"/>
            </w:tcBorders>
            <w:shd w:val="clear" w:color="auto" w:fill="auto"/>
            <w:noWrap/>
            <w:vAlign w:val="bottom"/>
            <w:hideMark/>
          </w:tcPr>
          <w:p w14:paraId="07D0B28D"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836" w:type="pct"/>
            <w:tcBorders>
              <w:top w:val="nil"/>
              <w:left w:val="nil"/>
              <w:bottom w:val="single" w:sz="4" w:space="0" w:color="auto"/>
              <w:right w:val="single" w:sz="4" w:space="0" w:color="auto"/>
            </w:tcBorders>
            <w:shd w:val="clear" w:color="auto" w:fill="auto"/>
            <w:noWrap/>
            <w:vAlign w:val="bottom"/>
            <w:hideMark/>
          </w:tcPr>
          <w:p w14:paraId="6C5E819E"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r>
      <w:tr w:rsidR="00A44CBC" w:rsidRPr="00A44CBC" w14:paraId="1EE484B1" w14:textId="77777777" w:rsidTr="00A44CBC">
        <w:trPr>
          <w:trHeight w:val="225"/>
        </w:trPr>
        <w:tc>
          <w:tcPr>
            <w:tcW w:w="1919" w:type="pct"/>
            <w:tcBorders>
              <w:top w:val="nil"/>
              <w:left w:val="single" w:sz="4" w:space="0" w:color="auto"/>
              <w:bottom w:val="single" w:sz="4" w:space="0" w:color="auto"/>
              <w:right w:val="single" w:sz="4" w:space="0" w:color="auto"/>
            </w:tcBorders>
            <w:shd w:val="clear" w:color="auto" w:fill="auto"/>
            <w:noWrap/>
            <w:vAlign w:val="center"/>
            <w:hideMark/>
          </w:tcPr>
          <w:p w14:paraId="02D7503B" w14:textId="77777777" w:rsidR="00A44CBC" w:rsidRPr="00A44CBC" w:rsidRDefault="00A44CBC" w:rsidP="00A44CBC">
            <w:pPr>
              <w:spacing w:after="0" w:line="240" w:lineRule="auto"/>
              <w:rPr>
                <w:rFonts w:eastAsia="Times New Roman"/>
                <w:color w:val="000000"/>
                <w:sz w:val="16"/>
                <w:szCs w:val="16"/>
                <w:lang w:eastAsia="es-MX"/>
              </w:rPr>
            </w:pPr>
            <w:r w:rsidRPr="00A44CBC">
              <w:rPr>
                <w:rFonts w:eastAsia="Times New Roman"/>
                <w:color w:val="000000"/>
                <w:sz w:val="16"/>
                <w:szCs w:val="16"/>
                <w:lang w:eastAsia="es-MX"/>
              </w:rPr>
              <w:t>ANEXO 7 DECLARACIÓN DE INTEGRIDAD Y NO COLUSIÓN.</w:t>
            </w:r>
          </w:p>
        </w:tc>
        <w:tc>
          <w:tcPr>
            <w:tcW w:w="688" w:type="pct"/>
            <w:tcBorders>
              <w:top w:val="nil"/>
              <w:left w:val="nil"/>
              <w:bottom w:val="single" w:sz="4" w:space="0" w:color="auto"/>
              <w:right w:val="single" w:sz="4" w:space="0" w:color="auto"/>
            </w:tcBorders>
            <w:shd w:val="clear" w:color="auto" w:fill="auto"/>
            <w:noWrap/>
            <w:vAlign w:val="bottom"/>
            <w:hideMark/>
          </w:tcPr>
          <w:p w14:paraId="192DA4E1"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737" w:type="pct"/>
            <w:tcBorders>
              <w:top w:val="nil"/>
              <w:left w:val="nil"/>
              <w:bottom w:val="single" w:sz="4" w:space="0" w:color="auto"/>
              <w:right w:val="single" w:sz="4" w:space="0" w:color="auto"/>
            </w:tcBorders>
            <w:shd w:val="clear" w:color="auto" w:fill="auto"/>
            <w:noWrap/>
            <w:vAlign w:val="bottom"/>
            <w:hideMark/>
          </w:tcPr>
          <w:p w14:paraId="071B089E"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820" w:type="pct"/>
            <w:tcBorders>
              <w:top w:val="nil"/>
              <w:left w:val="nil"/>
              <w:bottom w:val="single" w:sz="4" w:space="0" w:color="auto"/>
              <w:right w:val="single" w:sz="4" w:space="0" w:color="auto"/>
            </w:tcBorders>
            <w:shd w:val="clear" w:color="auto" w:fill="auto"/>
            <w:noWrap/>
            <w:vAlign w:val="bottom"/>
            <w:hideMark/>
          </w:tcPr>
          <w:p w14:paraId="33265B6C"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836" w:type="pct"/>
            <w:tcBorders>
              <w:top w:val="nil"/>
              <w:left w:val="nil"/>
              <w:bottom w:val="single" w:sz="4" w:space="0" w:color="auto"/>
              <w:right w:val="single" w:sz="4" w:space="0" w:color="auto"/>
            </w:tcBorders>
            <w:shd w:val="clear" w:color="auto" w:fill="auto"/>
            <w:noWrap/>
            <w:vAlign w:val="bottom"/>
            <w:hideMark/>
          </w:tcPr>
          <w:p w14:paraId="618DFB09"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r>
      <w:tr w:rsidR="00A44CBC" w:rsidRPr="00A44CBC" w14:paraId="0E81C597" w14:textId="77777777" w:rsidTr="00A44CBC">
        <w:trPr>
          <w:trHeight w:val="225"/>
        </w:trPr>
        <w:tc>
          <w:tcPr>
            <w:tcW w:w="1919" w:type="pct"/>
            <w:tcBorders>
              <w:top w:val="nil"/>
              <w:left w:val="single" w:sz="4" w:space="0" w:color="auto"/>
              <w:bottom w:val="single" w:sz="4" w:space="0" w:color="auto"/>
              <w:right w:val="single" w:sz="4" w:space="0" w:color="auto"/>
            </w:tcBorders>
            <w:shd w:val="clear" w:color="auto" w:fill="auto"/>
            <w:noWrap/>
            <w:vAlign w:val="center"/>
            <w:hideMark/>
          </w:tcPr>
          <w:p w14:paraId="3FC33233" w14:textId="77777777" w:rsidR="00A44CBC" w:rsidRPr="00A44CBC" w:rsidRDefault="00A44CBC" w:rsidP="00A44CBC">
            <w:pPr>
              <w:spacing w:after="0" w:line="240" w:lineRule="auto"/>
              <w:rPr>
                <w:rFonts w:eastAsia="Times New Roman"/>
                <w:color w:val="000000"/>
                <w:sz w:val="16"/>
                <w:szCs w:val="16"/>
                <w:lang w:eastAsia="es-MX"/>
              </w:rPr>
            </w:pPr>
            <w:r w:rsidRPr="00A44CBC">
              <w:rPr>
                <w:rFonts w:eastAsia="Times New Roman"/>
                <w:color w:val="000000"/>
                <w:sz w:val="16"/>
                <w:szCs w:val="16"/>
                <w:lang w:eastAsia="es-MX"/>
              </w:rPr>
              <w:t>ANEXO 8 SECTOR Y ESTRATIFICACIÓN.</w:t>
            </w:r>
          </w:p>
        </w:tc>
        <w:tc>
          <w:tcPr>
            <w:tcW w:w="688" w:type="pct"/>
            <w:tcBorders>
              <w:top w:val="nil"/>
              <w:left w:val="nil"/>
              <w:bottom w:val="single" w:sz="4" w:space="0" w:color="auto"/>
              <w:right w:val="single" w:sz="4" w:space="0" w:color="auto"/>
            </w:tcBorders>
            <w:shd w:val="clear" w:color="auto" w:fill="auto"/>
            <w:noWrap/>
            <w:vAlign w:val="bottom"/>
            <w:hideMark/>
          </w:tcPr>
          <w:p w14:paraId="3E699556"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737" w:type="pct"/>
            <w:tcBorders>
              <w:top w:val="nil"/>
              <w:left w:val="nil"/>
              <w:bottom w:val="single" w:sz="4" w:space="0" w:color="auto"/>
              <w:right w:val="single" w:sz="4" w:space="0" w:color="auto"/>
            </w:tcBorders>
            <w:shd w:val="clear" w:color="auto" w:fill="auto"/>
            <w:noWrap/>
            <w:vAlign w:val="bottom"/>
            <w:hideMark/>
          </w:tcPr>
          <w:p w14:paraId="7392D0AB"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820" w:type="pct"/>
            <w:tcBorders>
              <w:top w:val="nil"/>
              <w:left w:val="nil"/>
              <w:bottom w:val="single" w:sz="4" w:space="0" w:color="auto"/>
              <w:right w:val="single" w:sz="4" w:space="0" w:color="auto"/>
            </w:tcBorders>
            <w:shd w:val="clear" w:color="auto" w:fill="auto"/>
            <w:noWrap/>
            <w:vAlign w:val="bottom"/>
            <w:hideMark/>
          </w:tcPr>
          <w:p w14:paraId="625C1473"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c>
          <w:tcPr>
            <w:tcW w:w="836" w:type="pct"/>
            <w:tcBorders>
              <w:top w:val="nil"/>
              <w:left w:val="nil"/>
              <w:bottom w:val="single" w:sz="4" w:space="0" w:color="auto"/>
              <w:right w:val="single" w:sz="4" w:space="0" w:color="auto"/>
            </w:tcBorders>
            <w:shd w:val="clear" w:color="auto" w:fill="auto"/>
            <w:noWrap/>
            <w:vAlign w:val="bottom"/>
            <w:hideMark/>
          </w:tcPr>
          <w:p w14:paraId="01896203" w14:textId="77777777" w:rsidR="00A44CBC" w:rsidRPr="00A44CBC" w:rsidRDefault="00A44CBC" w:rsidP="00A44CBC">
            <w:pPr>
              <w:spacing w:after="0" w:line="240" w:lineRule="auto"/>
              <w:jc w:val="center"/>
              <w:rPr>
                <w:rFonts w:eastAsia="Times New Roman"/>
                <w:color w:val="000000"/>
                <w:sz w:val="16"/>
                <w:szCs w:val="16"/>
                <w:lang w:eastAsia="es-MX"/>
              </w:rPr>
            </w:pPr>
            <w:r w:rsidRPr="00A44CBC">
              <w:rPr>
                <w:rFonts w:eastAsia="Times New Roman"/>
                <w:color w:val="000000"/>
                <w:sz w:val="16"/>
                <w:szCs w:val="16"/>
                <w:lang w:eastAsia="es-MX"/>
              </w:rPr>
              <w:t>CUMPLE</w:t>
            </w:r>
          </w:p>
        </w:tc>
      </w:tr>
    </w:tbl>
    <w:p w14:paraId="014C48EB" w14:textId="77777777" w:rsidR="00A44CBC" w:rsidRDefault="00A44CBC" w:rsidP="007A678F">
      <w:pPr>
        <w:jc w:val="both"/>
      </w:pPr>
    </w:p>
    <w:p w14:paraId="38BAF5E7" w14:textId="77777777" w:rsidR="005E6AEE" w:rsidRDefault="00A44CBC" w:rsidP="007A678F">
      <w:pPr>
        <w:jc w:val="both"/>
      </w:pPr>
      <w:r>
        <w:t xml:space="preserve">En el anexo 1 nosotros como convocantes anotamos que es lo que ocupamos que ellos nos coticen y el anexo 2 es la Junta de Aclaraciones que se </w:t>
      </w:r>
      <w:r w:rsidR="00F41341">
        <w:t>llevó</w:t>
      </w:r>
      <w:r>
        <w:t xml:space="preserve"> a cabo el </w:t>
      </w:r>
      <w:r w:rsidR="00F41341">
        <w:t>día</w:t>
      </w:r>
      <w:r>
        <w:t xml:space="preserve"> 12 de marzo del año en curso, y anotamos que N/A ya que estos 2 anexos dependen de nosotros y no los tenían que entregar las empresas</w:t>
      </w:r>
      <w:r w:rsidR="00F41341">
        <w:t xml:space="preserve">, pero del anexo 3 al anexo 8 eso si no los tiene que entregar ellos </w:t>
      </w:r>
      <w:r>
        <w:t xml:space="preserve"> </w:t>
      </w:r>
      <w:r w:rsidR="00F41341">
        <w:t>en su propuesta técnica y propuesta económica las cuatro empresas cumplen, también se les solicito a las empresas que se manifiesten respecto a lo que estamos licitando si ellos están en la posibilidad o están de acuerdo en ofrecernos el servicio lo que son las coberturas, nosotros requerimos tres tipos de cobertura para nuestro parque vehicular la cobertura amplia con 104 unidades, la cobertura limitada con 50 unidades y la cobertura responsabilidad civil 20 unidades en total nos da un p</w:t>
      </w:r>
      <w:r w:rsidR="005E6AEE">
        <w:t>arque vehicular de 174 unidades, las empresas se manifiestan que si nos ofrecen el servicio de seguro para 174 unidades.</w:t>
      </w:r>
    </w:p>
    <w:p w14:paraId="400DEE21" w14:textId="2E74446F" w:rsidR="005C79E6" w:rsidRDefault="005E6AEE" w:rsidP="007A678F">
      <w:pPr>
        <w:jc w:val="both"/>
      </w:pPr>
      <w:r>
        <w:t xml:space="preserve">C. Gamaliel </w:t>
      </w:r>
      <w:r w:rsidR="00F25682">
        <w:t>Pérez</w:t>
      </w:r>
      <w:r>
        <w:t xml:space="preserve"> </w:t>
      </w:r>
      <w:r w:rsidR="00F25682">
        <w:t>Martínez</w:t>
      </w:r>
      <w:r>
        <w:t xml:space="preserve">: Las </w:t>
      </w:r>
      <w:r w:rsidR="00F25682">
        <w:t>unidades</w:t>
      </w:r>
      <w:r>
        <w:t xml:space="preserve"> de la que se están hablando son vehículos, motocicletas</w:t>
      </w:r>
      <w:r w:rsidR="005C79E6">
        <w:t>, ambulancia, patrullas, camiones</w:t>
      </w:r>
      <w:r w:rsidR="004A6857">
        <w:t>, pipas.</w:t>
      </w:r>
    </w:p>
    <w:p w14:paraId="39E419C4" w14:textId="77777777" w:rsidR="005C79E6" w:rsidRDefault="005C79E6" w:rsidP="007A678F">
      <w:pPr>
        <w:jc w:val="both"/>
      </w:pPr>
    </w:p>
    <w:p w14:paraId="37807C53" w14:textId="5A113C77" w:rsidR="005C79E6" w:rsidRDefault="005C79E6" w:rsidP="007A678F">
      <w:pPr>
        <w:jc w:val="both"/>
      </w:pPr>
      <w:r>
        <w:t xml:space="preserve">Lic. Ramiro Franco Anguiano: Si es todo el parque vehicular </w:t>
      </w:r>
      <w:r w:rsidR="00060D9B">
        <w:t xml:space="preserve">activo </w:t>
      </w:r>
      <w:r>
        <w:t>propiedad municipal.</w:t>
      </w:r>
      <w:r w:rsidR="00F25682">
        <w:t xml:space="preserve"> </w:t>
      </w:r>
    </w:p>
    <w:p w14:paraId="4030A853" w14:textId="494A72FD" w:rsidR="005C79E6" w:rsidRDefault="005C79E6" w:rsidP="007A678F">
      <w:pPr>
        <w:jc w:val="both"/>
      </w:pPr>
      <w:r>
        <w:t>C. José Cervantes Padilla: La cobertura amplia son todos los vehículos más nuevos</w:t>
      </w:r>
    </w:p>
    <w:p w14:paraId="142F7D0B" w14:textId="1E763F0B" w:rsidR="005C79E6" w:rsidRDefault="005C79E6" w:rsidP="007A678F">
      <w:pPr>
        <w:jc w:val="both"/>
      </w:pPr>
      <w:r>
        <w:t>Lic. Ramiro Franco Anguiano: Si son los vehículos más nuevos, depende el uso de los vehículos y estado</w:t>
      </w:r>
      <w:r w:rsidR="004A6857">
        <w:t xml:space="preserve"> es la cobertura.</w:t>
      </w:r>
    </w:p>
    <w:p w14:paraId="6FFDC1CB" w14:textId="2F737D63" w:rsidR="005C79E6" w:rsidRDefault="005C79E6" w:rsidP="007A678F">
      <w:pPr>
        <w:jc w:val="both"/>
      </w:pPr>
      <w:r>
        <w:lastRenderedPageBreak/>
        <w:t xml:space="preserve">Mtra. Ileana Roxana Jacobo Torres: </w:t>
      </w:r>
      <w:r w:rsidR="00BB582D">
        <w:t>E</w:t>
      </w:r>
      <w:r>
        <w:t>ste año nos hicieron identifica</w:t>
      </w:r>
      <w:r w:rsidR="00BB582D">
        <w:t>r</w:t>
      </w:r>
      <w:r>
        <w:t xml:space="preserve"> las unidades de seguridad </w:t>
      </w:r>
      <w:r w:rsidR="00BB582D">
        <w:t>pública</w:t>
      </w:r>
      <w:r>
        <w:t xml:space="preserve"> por la cuestión de </w:t>
      </w:r>
      <w:r w:rsidR="00BB582D">
        <w:t xml:space="preserve">los equipamientos y ambulancias; en el anexo 1 </w:t>
      </w:r>
      <w:proofErr w:type="spellStart"/>
      <w:r w:rsidR="00BB582D">
        <w:t>esta</w:t>
      </w:r>
      <w:proofErr w:type="spellEnd"/>
      <w:r w:rsidR="00BB582D">
        <w:t xml:space="preserve"> especificado todo el parque </w:t>
      </w:r>
      <w:proofErr w:type="spellStart"/>
      <w:r w:rsidR="00BB582D">
        <w:t>parque</w:t>
      </w:r>
      <w:proofErr w:type="spellEnd"/>
      <w:r w:rsidR="00BB582D">
        <w:t xml:space="preserve"> vehicular a que cobertura pertenece</w:t>
      </w:r>
      <w:r w:rsidR="009A71AE">
        <w:t>.</w:t>
      </w:r>
    </w:p>
    <w:tbl>
      <w:tblPr>
        <w:tblW w:w="5000" w:type="pct"/>
        <w:tblCellMar>
          <w:left w:w="70" w:type="dxa"/>
          <w:right w:w="70" w:type="dxa"/>
        </w:tblCellMar>
        <w:tblLook w:val="04A0" w:firstRow="1" w:lastRow="0" w:firstColumn="1" w:lastColumn="0" w:noHBand="0" w:noVBand="1"/>
      </w:tblPr>
      <w:tblGrid>
        <w:gridCol w:w="1780"/>
        <w:gridCol w:w="1143"/>
        <w:gridCol w:w="1145"/>
        <w:gridCol w:w="2233"/>
        <w:gridCol w:w="1652"/>
        <w:gridCol w:w="1251"/>
      </w:tblGrid>
      <w:tr w:rsidR="009A71AE" w:rsidRPr="009A71AE" w14:paraId="1A9256B6" w14:textId="77777777" w:rsidTr="009A71AE">
        <w:trPr>
          <w:trHeight w:val="870"/>
        </w:trPr>
        <w:tc>
          <w:tcPr>
            <w:tcW w:w="1011" w:type="pct"/>
            <w:tcBorders>
              <w:top w:val="nil"/>
              <w:left w:val="nil"/>
              <w:bottom w:val="nil"/>
              <w:right w:val="nil"/>
            </w:tcBorders>
            <w:shd w:val="clear" w:color="auto" w:fill="auto"/>
            <w:noWrap/>
            <w:vAlign w:val="center"/>
            <w:hideMark/>
          </w:tcPr>
          <w:p w14:paraId="260ED145" w14:textId="77777777" w:rsidR="009A71AE" w:rsidRPr="009A71AE" w:rsidRDefault="009A71AE" w:rsidP="009A71AE">
            <w:pPr>
              <w:spacing w:after="0" w:line="240" w:lineRule="auto"/>
              <w:rPr>
                <w:rFonts w:ascii="Times New Roman" w:eastAsia="Times New Roman" w:hAnsi="Times New Roman" w:cs="Times New Roman"/>
                <w:lang w:eastAsia="es-MX"/>
              </w:rPr>
            </w:pPr>
          </w:p>
        </w:tc>
        <w:tc>
          <w:tcPr>
            <w:tcW w:w="665"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217F12D1"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UNIDAD DE MEDIDA</w:t>
            </w:r>
          </w:p>
        </w:tc>
        <w:tc>
          <w:tcPr>
            <w:tcW w:w="665" w:type="pct"/>
            <w:tcBorders>
              <w:top w:val="single" w:sz="4" w:space="0" w:color="auto"/>
              <w:left w:val="nil"/>
              <w:bottom w:val="single" w:sz="4" w:space="0" w:color="auto"/>
              <w:right w:val="single" w:sz="4" w:space="0" w:color="auto"/>
            </w:tcBorders>
            <w:shd w:val="clear" w:color="000000" w:fill="E7E6E6"/>
            <w:vAlign w:val="center"/>
            <w:hideMark/>
          </w:tcPr>
          <w:p w14:paraId="2301B218"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 xml:space="preserve">COBERTURA AMPLIA </w:t>
            </w:r>
          </w:p>
        </w:tc>
        <w:tc>
          <w:tcPr>
            <w:tcW w:w="1257" w:type="pct"/>
            <w:tcBorders>
              <w:top w:val="single" w:sz="4" w:space="0" w:color="auto"/>
              <w:left w:val="nil"/>
              <w:bottom w:val="single" w:sz="4" w:space="0" w:color="auto"/>
              <w:right w:val="single" w:sz="4" w:space="0" w:color="auto"/>
            </w:tcBorders>
            <w:shd w:val="clear" w:color="000000" w:fill="E7E6E6"/>
            <w:vAlign w:val="center"/>
            <w:hideMark/>
          </w:tcPr>
          <w:p w14:paraId="131A1837"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 xml:space="preserve">COBERTURA LIMITADA </w:t>
            </w:r>
          </w:p>
        </w:tc>
        <w:tc>
          <w:tcPr>
            <w:tcW w:w="679" w:type="pct"/>
            <w:tcBorders>
              <w:top w:val="single" w:sz="4" w:space="0" w:color="auto"/>
              <w:left w:val="nil"/>
              <w:bottom w:val="single" w:sz="4" w:space="0" w:color="auto"/>
              <w:right w:val="single" w:sz="4" w:space="0" w:color="auto"/>
            </w:tcBorders>
            <w:shd w:val="clear" w:color="000000" w:fill="E7E6E6"/>
            <w:vAlign w:val="center"/>
            <w:hideMark/>
          </w:tcPr>
          <w:p w14:paraId="6B1FB31F"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COBERTURA RESPONSABILIDAD CIVIL</w:t>
            </w:r>
          </w:p>
        </w:tc>
        <w:tc>
          <w:tcPr>
            <w:tcW w:w="723" w:type="pct"/>
            <w:tcBorders>
              <w:top w:val="single" w:sz="4" w:space="0" w:color="auto"/>
              <w:left w:val="nil"/>
              <w:bottom w:val="single" w:sz="4" w:space="0" w:color="auto"/>
              <w:right w:val="single" w:sz="4" w:space="0" w:color="auto"/>
            </w:tcBorders>
            <w:shd w:val="clear" w:color="000000" w:fill="E7E6E6"/>
            <w:vAlign w:val="center"/>
            <w:hideMark/>
          </w:tcPr>
          <w:p w14:paraId="3A278E7E"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TOTAL</w:t>
            </w:r>
          </w:p>
        </w:tc>
      </w:tr>
      <w:tr w:rsidR="009A71AE" w:rsidRPr="009A71AE" w14:paraId="1CB768A1" w14:textId="77777777" w:rsidTr="009A71AE">
        <w:trPr>
          <w:trHeight w:val="600"/>
        </w:trPr>
        <w:tc>
          <w:tcPr>
            <w:tcW w:w="1011" w:type="pct"/>
            <w:tcBorders>
              <w:top w:val="single" w:sz="4" w:space="0" w:color="auto"/>
              <w:left w:val="single" w:sz="4" w:space="0" w:color="auto"/>
              <w:bottom w:val="single" w:sz="4" w:space="0" w:color="auto"/>
              <w:right w:val="single" w:sz="4" w:space="0" w:color="auto"/>
            </w:tcBorders>
            <w:shd w:val="clear" w:color="000000" w:fill="7030A0"/>
            <w:vAlign w:val="center"/>
            <w:hideMark/>
          </w:tcPr>
          <w:p w14:paraId="7B153CE9" w14:textId="77777777" w:rsidR="009A71AE" w:rsidRPr="009A71AE" w:rsidRDefault="009A71AE" w:rsidP="009A71AE">
            <w:pPr>
              <w:spacing w:after="0" w:line="240" w:lineRule="auto"/>
              <w:jc w:val="center"/>
              <w:rPr>
                <w:rFonts w:eastAsia="Times New Roman"/>
                <w:color w:val="000000"/>
                <w:sz w:val="16"/>
                <w:szCs w:val="16"/>
                <w:lang w:eastAsia="es-MX"/>
              </w:rPr>
            </w:pPr>
            <w:proofErr w:type="spellStart"/>
            <w:r w:rsidRPr="009A71AE">
              <w:rPr>
                <w:rFonts w:eastAsia="Times New Roman"/>
                <w:color w:val="000000"/>
                <w:sz w:val="16"/>
                <w:szCs w:val="16"/>
                <w:lang w:eastAsia="es-MX"/>
              </w:rPr>
              <w:t>Quálitas</w:t>
            </w:r>
            <w:proofErr w:type="spellEnd"/>
            <w:r w:rsidRPr="009A71AE">
              <w:rPr>
                <w:rFonts w:eastAsia="Times New Roman"/>
                <w:color w:val="000000"/>
                <w:sz w:val="16"/>
                <w:szCs w:val="16"/>
                <w:lang w:eastAsia="es-MX"/>
              </w:rPr>
              <w:t xml:space="preserve"> Compañía de Seguros S.A. de C.V.</w:t>
            </w:r>
          </w:p>
        </w:tc>
        <w:tc>
          <w:tcPr>
            <w:tcW w:w="665" w:type="pct"/>
            <w:tcBorders>
              <w:top w:val="nil"/>
              <w:left w:val="nil"/>
              <w:bottom w:val="single" w:sz="4" w:space="0" w:color="auto"/>
              <w:right w:val="single" w:sz="4" w:space="0" w:color="auto"/>
            </w:tcBorders>
            <w:shd w:val="clear" w:color="auto" w:fill="auto"/>
            <w:noWrap/>
            <w:vAlign w:val="center"/>
            <w:hideMark/>
          </w:tcPr>
          <w:p w14:paraId="78CEAAB5"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POLIZA</w:t>
            </w:r>
          </w:p>
        </w:tc>
        <w:tc>
          <w:tcPr>
            <w:tcW w:w="665" w:type="pct"/>
            <w:tcBorders>
              <w:top w:val="nil"/>
              <w:left w:val="nil"/>
              <w:bottom w:val="single" w:sz="4" w:space="0" w:color="auto"/>
              <w:right w:val="single" w:sz="4" w:space="0" w:color="auto"/>
            </w:tcBorders>
            <w:shd w:val="clear" w:color="auto" w:fill="auto"/>
            <w:noWrap/>
            <w:vAlign w:val="center"/>
            <w:hideMark/>
          </w:tcPr>
          <w:p w14:paraId="2B77C988"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104</w:t>
            </w:r>
          </w:p>
        </w:tc>
        <w:tc>
          <w:tcPr>
            <w:tcW w:w="1257" w:type="pct"/>
            <w:tcBorders>
              <w:top w:val="nil"/>
              <w:left w:val="nil"/>
              <w:bottom w:val="single" w:sz="4" w:space="0" w:color="auto"/>
              <w:right w:val="single" w:sz="4" w:space="0" w:color="auto"/>
            </w:tcBorders>
            <w:shd w:val="clear" w:color="auto" w:fill="auto"/>
            <w:noWrap/>
            <w:vAlign w:val="center"/>
            <w:hideMark/>
          </w:tcPr>
          <w:p w14:paraId="2D7B2FEA"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50</w:t>
            </w:r>
          </w:p>
        </w:tc>
        <w:tc>
          <w:tcPr>
            <w:tcW w:w="679" w:type="pct"/>
            <w:tcBorders>
              <w:top w:val="nil"/>
              <w:left w:val="nil"/>
              <w:bottom w:val="single" w:sz="4" w:space="0" w:color="auto"/>
              <w:right w:val="single" w:sz="4" w:space="0" w:color="auto"/>
            </w:tcBorders>
            <w:shd w:val="clear" w:color="auto" w:fill="auto"/>
            <w:noWrap/>
            <w:vAlign w:val="center"/>
            <w:hideMark/>
          </w:tcPr>
          <w:p w14:paraId="69E9DEC0"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20</w:t>
            </w:r>
          </w:p>
        </w:tc>
        <w:tc>
          <w:tcPr>
            <w:tcW w:w="723" w:type="pct"/>
            <w:tcBorders>
              <w:top w:val="nil"/>
              <w:left w:val="nil"/>
              <w:bottom w:val="single" w:sz="4" w:space="0" w:color="auto"/>
              <w:right w:val="single" w:sz="4" w:space="0" w:color="auto"/>
            </w:tcBorders>
            <w:shd w:val="clear" w:color="auto" w:fill="auto"/>
            <w:noWrap/>
            <w:vAlign w:val="center"/>
            <w:hideMark/>
          </w:tcPr>
          <w:p w14:paraId="4C13552C"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174</w:t>
            </w:r>
          </w:p>
        </w:tc>
      </w:tr>
      <w:tr w:rsidR="009A71AE" w:rsidRPr="009A71AE" w14:paraId="5226F68A" w14:textId="77777777" w:rsidTr="009A71AE">
        <w:trPr>
          <w:trHeight w:val="600"/>
        </w:trPr>
        <w:tc>
          <w:tcPr>
            <w:tcW w:w="1011" w:type="pct"/>
            <w:tcBorders>
              <w:top w:val="nil"/>
              <w:left w:val="single" w:sz="4" w:space="0" w:color="auto"/>
              <w:bottom w:val="single" w:sz="4" w:space="0" w:color="auto"/>
              <w:right w:val="single" w:sz="4" w:space="0" w:color="auto"/>
            </w:tcBorders>
            <w:shd w:val="clear" w:color="000000" w:fill="C00000"/>
            <w:vAlign w:val="center"/>
            <w:hideMark/>
          </w:tcPr>
          <w:p w14:paraId="4335B4B1"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Seguros el Potosí, S.A.</w:t>
            </w:r>
          </w:p>
        </w:tc>
        <w:tc>
          <w:tcPr>
            <w:tcW w:w="665" w:type="pct"/>
            <w:tcBorders>
              <w:top w:val="nil"/>
              <w:left w:val="nil"/>
              <w:bottom w:val="single" w:sz="4" w:space="0" w:color="auto"/>
              <w:right w:val="single" w:sz="4" w:space="0" w:color="auto"/>
            </w:tcBorders>
            <w:shd w:val="clear" w:color="auto" w:fill="auto"/>
            <w:noWrap/>
            <w:vAlign w:val="center"/>
            <w:hideMark/>
          </w:tcPr>
          <w:p w14:paraId="7E61B9B9"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POLIZA</w:t>
            </w:r>
          </w:p>
        </w:tc>
        <w:tc>
          <w:tcPr>
            <w:tcW w:w="665" w:type="pct"/>
            <w:tcBorders>
              <w:top w:val="nil"/>
              <w:left w:val="nil"/>
              <w:bottom w:val="single" w:sz="4" w:space="0" w:color="auto"/>
              <w:right w:val="single" w:sz="4" w:space="0" w:color="auto"/>
            </w:tcBorders>
            <w:shd w:val="clear" w:color="auto" w:fill="auto"/>
            <w:noWrap/>
            <w:vAlign w:val="center"/>
            <w:hideMark/>
          </w:tcPr>
          <w:p w14:paraId="061EDCBB"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104</w:t>
            </w:r>
          </w:p>
        </w:tc>
        <w:tc>
          <w:tcPr>
            <w:tcW w:w="1257" w:type="pct"/>
            <w:tcBorders>
              <w:top w:val="nil"/>
              <w:left w:val="nil"/>
              <w:bottom w:val="single" w:sz="4" w:space="0" w:color="auto"/>
              <w:right w:val="single" w:sz="4" w:space="0" w:color="auto"/>
            </w:tcBorders>
            <w:shd w:val="clear" w:color="auto" w:fill="auto"/>
            <w:noWrap/>
            <w:vAlign w:val="center"/>
            <w:hideMark/>
          </w:tcPr>
          <w:p w14:paraId="6906A269"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50</w:t>
            </w:r>
          </w:p>
        </w:tc>
        <w:tc>
          <w:tcPr>
            <w:tcW w:w="679" w:type="pct"/>
            <w:tcBorders>
              <w:top w:val="nil"/>
              <w:left w:val="nil"/>
              <w:bottom w:val="single" w:sz="4" w:space="0" w:color="auto"/>
              <w:right w:val="single" w:sz="4" w:space="0" w:color="auto"/>
            </w:tcBorders>
            <w:shd w:val="clear" w:color="auto" w:fill="auto"/>
            <w:noWrap/>
            <w:vAlign w:val="center"/>
            <w:hideMark/>
          </w:tcPr>
          <w:p w14:paraId="3E9183FD"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20</w:t>
            </w:r>
          </w:p>
        </w:tc>
        <w:tc>
          <w:tcPr>
            <w:tcW w:w="723" w:type="pct"/>
            <w:tcBorders>
              <w:top w:val="nil"/>
              <w:left w:val="nil"/>
              <w:bottom w:val="single" w:sz="4" w:space="0" w:color="auto"/>
              <w:right w:val="single" w:sz="4" w:space="0" w:color="auto"/>
            </w:tcBorders>
            <w:shd w:val="clear" w:color="auto" w:fill="auto"/>
            <w:noWrap/>
            <w:vAlign w:val="center"/>
            <w:hideMark/>
          </w:tcPr>
          <w:p w14:paraId="6F8165B0"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174</w:t>
            </w:r>
          </w:p>
        </w:tc>
      </w:tr>
      <w:tr w:rsidR="009A71AE" w:rsidRPr="009A71AE" w14:paraId="64B1E5A8" w14:textId="77777777" w:rsidTr="009A71AE">
        <w:trPr>
          <w:trHeight w:val="600"/>
        </w:trPr>
        <w:tc>
          <w:tcPr>
            <w:tcW w:w="1011" w:type="pct"/>
            <w:tcBorders>
              <w:top w:val="nil"/>
              <w:left w:val="single" w:sz="4" w:space="0" w:color="auto"/>
              <w:bottom w:val="single" w:sz="4" w:space="0" w:color="auto"/>
              <w:right w:val="single" w:sz="4" w:space="0" w:color="auto"/>
            </w:tcBorders>
            <w:shd w:val="clear" w:color="000000" w:fill="70AD47"/>
            <w:vAlign w:val="center"/>
            <w:hideMark/>
          </w:tcPr>
          <w:p w14:paraId="3BCCF1A9"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HDI Seguros S.A. DE C.V.</w:t>
            </w:r>
          </w:p>
        </w:tc>
        <w:tc>
          <w:tcPr>
            <w:tcW w:w="665" w:type="pct"/>
            <w:tcBorders>
              <w:top w:val="nil"/>
              <w:left w:val="nil"/>
              <w:bottom w:val="single" w:sz="4" w:space="0" w:color="auto"/>
              <w:right w:val="single" w:sz="4" w:space="0" w:color="auto"/>
            </w:tcBorders>
            <w:shd w:val="clear" w:color="auto" w:fill="auto"/>
            <w:noWrap/>
            <w:vAlign w:val="center"/>
            <w:hideMark/>
          </w:tcPr>
          <w:p w14:paraId="405FBEF4"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POLIZA</w:t>
            </w:r>
          </w:p>
        </w:tc>
        <w:tc>
          <w:tcPr>
            <w:tcW w:w="665" w:type="pct"/>
            <w:tcBorders>
              <w:top w:val="nil"/>
              <w:left w:val="nil"/>
              <w:bottom w:val="single" w:sz="4" w:space="0" w:color="auto"/>
              <w:right w:val="single" w:sz="4" w:space="0" w:color="auto"/>
            </w:tcBorders>
            <w:shd w:val="clear" w:color="auto" w:fill="auto"/>
            <w:noWrap/>
            <w:vAlign w:val="center"/>
            <w:hideMark/>
          </w:tcPr>
          <w:p w14:paraId="342D7952"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104</w:t>
            </w:r>
          </w:p>
        </w:tc>
        <w:tc>
          <w:tcPr>
            <w:tcW w:w="1257" w:type="pct"/>
            <w:tcBorders>
              <w:top w:val="nil"/>
              <w:left w:val="nil"/>
              <w:bottom w:val="single" w:sz="4" w:space="0" w:color="auto"/>
              <w:right w:val="single" w:sz="4" w:space="0" w:color="auto"/>
            </w:tcBorders>
            <w:shd w:val="clear" w:color="auto" w:fill="auto"/>
            <w:noWrap/>
            <w:vAlign w:val="center"/>
            <w:hideMark/>
          </w:tcPr>
          <w:p w14:paraId="4F942118"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50</w:t>
            </w:r>
          </w:p>
        </w:tc>
        <w:tc>
          <w:tcPr>
            <w:tcW w:w="679" w:type="pct"/>
            <w:tcBorders>
              <w:top w:val="nil"/>
              <w:left w:val="nil"/>
              <w:bottom w:val="single" w:sz="4" w:space="0" w:color="auto"/>
              <w:right w:val="single" w:sz="4" w:space="0" w:color="auto"/>
            </w:tcBorders>
            <w:shd w:val="clear" w:color="auto" w:fill="auto"/>
            <w:noWrap/>
            <w:vAlign w:val="center"/>
            <w:hideMark/>
          </w:tcPr>
          <w:p w14:paraId="00C67B8D"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20</w:t>
            </w:r>
          </w:p>
        </w:tc>
        <w:tc>
          <w:tcPr>
            <w:tcW w:w="723" w:type="pct"/>
            <w:tcBorders>
              <w:top w:val="nil"/>
              <w:left w:val="nil"/>
              <w:bottom w:val="single" w:sz="4" w:space="0" w:color="auto"/>
              <w:right w:val="single" w:sz="4" w:space="0" w:color="auto"/>
            </w:tcBorders>
            <w:shd w:val="clear" w:color="auto" w:fill="auto"/>
            <w:noWrap/>
            <w:vAlign w:val="center"/>
            <w:hideMark/>
          </w:tcPr>
          <w:p w14:paraId="597E7DED"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174</w:t>
            </w:r>
          </w:p>
        </w:tc>
      </w:tr>
      <w:tr w:rsidR="009A71AE" w:rsidRPr="009A71AE" w14:paraId="276B5933" w14:textId="77777777" w:rsidTr="009A71AE">
        <w:trPr>
          <w:trHeight w:val="600"/>
        </w:trPr>
        <w:tc>
          <w:tcPr>
            <w:tcW w:w="1011" w:type="pct"/>
            <w:tcBorders>
              <w:top w:val="nil"/>
              <w:left w:val="single" w:sz="4" w:space="0" w:color="auto"/>
              <w:bottom w:val="single" w:sz="4" w:space="0" w:color="auto"/>
              <w:right w:val="single" w:sz="4" w:space="0" w:color="auto"/>
            </w:tcBorders>
            <w:shd w:val="clear" w:color="000000" w:fill="5B9BD5"/>
            <w:vAlign w:val="center"/>
            <w:hideMark/>
          </w:tcPr>
          <w:p w14:paraId="17C44D4D"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GNP Seguros Grupo Nacional Provincial, S.A.B.</w:t>
            </w:r>
          </w:p>
        </w:tc>
        <w:tc>
          <w:tcPr>
            <w:tcW w:w="665" w:type="pct"/>
            <w:tcBorders>
              <w:top w:val="nil"/>
              <w:left w:val="nil"/>
              <w:bottom w:val="single" w:sz="4" w:space="0" w:color="auto"/>
              <w:right w:val="single" w:sz="4" w:space="0" w:color="auto"/>
            </w:tcBorders>
            <w:shd w:val="clear" w:color="auto" w:fill="auto"/>
            <w:noWrap/>
            <w:vAlign w:val="center"/>
            <w:hideMark/>
          </w:tcPr>
          <w:p w14:paraId="60D652B2"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POLIZA</w:t>
            </w:r>
          </w:p>
        </w:tc>
        <w:tc>
          <w:tcPr>
            <w:tcW w:w="665" w:type="pct"/>
            <w:tcBorders>
              <w:top w:val="nil"/>
              <w:left w:val="nil"/>
              <w:bottom w:val="single" w:sz="4" w:space="0" w:color="auto"/>
              <w:right w:val="single" w:sz="4" w:space="0" w:color="auto"/>
            </w:tcBorders>
            <w:shd w:val="clear" w:color="auto" w:fill="auto"/>
            <w:noWrap/>
            <w:vAlign w:val="center"/>
            <w:hideMark/>
          </w:tcPr>
          <w:p w14:paraId="192F5AB2"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104</w:t>
            </w:r>
          </w:p>
        </w:tc>
        <w:tc>
          <w:tcPr>
            <w:tcW w:w="1257" w:type="pct"/>
            <w:tcBorders>
              <w:top w:val="nil"/>
              <w:left w:val="nil"/>
              <w:bottom w:val="single" w:sz="4" w:space="0" w:color="auto"/>
              <w:right w:val="single" w:sz="4" w:space="0" w:color="auto"/>
            </w:tcBorders>
            <w:shd w:val="clear" w:color="auto" w:fill="auto"/>
            <w:noWrap/>
            <w:vAlign w:val="center"/>
            <w:hideMark/>
          </w:tcPr>
          <w:p w14:paraId="48B724F2"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50</w:t>
            </w:r>
          </w:p>
        </w:tc>
        <w:tc>
          <w:tcPr>
            <w:tcW w:w="679" w:type="pct"/>
            <w:tcBorders>
              <w:top w:val="nil"/>
              <w:left w:val="nil"/>
              <w:bottom w:val="single" w:sz="4" w:space="0" w:color="auto"/>
              <w:right w:val="single" w:sz="4" w:space="0" w:color="auto"/>
            </w:tcBorders>
            <w:shd w:val="clear" w:color="auto" w:fill="auto"/>
            <w:noWrap/>
            <w:vAlign w:val="center"/>
            <w:hideMark/>
          </w:tcPr>
          <w:p w14:paraId="3511404A"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20</w:t>
            </w:r>
          </w:p>
        </w:tc>
        <w:tc>
          <w:tcPr>
            <w:tcW w:w="723" w:type="pct"/>
            <w:tcBorders>
              <w:top w:val="nil"/>
              <w:left w:val="nil"/>
              <w:bottom w:val="single" w:sz="4" w:space="0" w:color="auto"/>
              <w:right w:val="single" w:sz="4" w:space="0" w:color="auto"/>
            </w:tcBorders>
            <w:shd w:val="clear" w:color="auto" w:fill="auto"/>
            <w:noWrap/>
            <w:vAlign w:val="center"/>
            <w:hideMark/>
          </w:tcPr>
          <w:p w14:paraId="71DC31B1" w14:textId="77777777" w:rsidR="009A71AE" w:rsidRPr="009A71AE" w:rsidRDefault="009A71AE" w:rsidP="009A71AE">
            <w:pPr>
              <w:spacing w:after="0" w:line="240" w:lineRule="auto"/>
              <w:jc w:val="center"/>
              <w:rPr>
                <w:rFonts w:eastAsia="Times New Roman"/>
                <w:color w:val="000000"/>
                <w:sz w:val="16"/>
                <w:szCs w:val="16"/>
                <w:lang w:eastAsia="es-MX"/>
              </w:rPr>
            </w:pPr>
            <w:r w:rsidRPr="009A71AE">
              <w:rPr>
                <w:rFonts w:eastAsia="Times New Roman"/>
                <w:color w:val="000000"/>
                <w:sz w:val="16"/>
                <w:szCs w:val="16"/>
                <w:lang w:eastAsia="es-MX"/>
              </w:rPr>
              <w:t>174</w:t>
            </w:r>
          </w:p>
        </w:tc>
      </w:tr>
    </w:tbl>
    <w:p w14:paraId="7C9DF9DB" w14:textId="3CC3DE6C" w:rsidR="009A71AE" w:rsidRDefault="009A71AE" w:rsidP="007A678F">
      <w:pPr>
        <w:jc w:val="both"/>
      </w:pPr>
    </w:p>
    <w:tbl>
      <w:tblPr>
        <w:tblW w:w="5000" w:type="pct"/>
        <w:tblCellMar>
          <w:left w:w="70" w:type="dxa"/>
          <w:right w:w="70" w:type="dxa"/>
        </w:tblCellMar>
        <w:tblLook w:val="04A0" w:firstRow="1" w:lastRow="0" w:firstColumn="1" w:lastColumn="0" w:noHBand="0" w:noVBand="1"/>
      </w:tblPr>
      <w:tblGrid>
        <w:gridCol w:w="929"/>
        <w:gridCol w:w="671"/>
        <w:gridCol w:w="957"/>
        <w:gridCol w:w="671"/>
        <w:gridCol w:w="957"/>
        <w:gridCol w:w="671"/>
        <w:gridCol w:w="957"/>
        <w:gridCol w:w="806"/>
        <w:gridCol w:w="957"/>
        <w:gridCol w:w="671"/>
        <w:gridCol w:w="957"/>
      </w:tblGrid>
      <w:tr w:rsidR="00F96677" w:rsidRPr="00F96677" w14:paraId="3A970AB4" w14:textId="77777777" w:rsidTr="00F96677">
        <w:trPr>
          <w:trHeight w:val="180"/>
        </w:trPr>
        <w:tc>
          <w:tcPr>
            <w:tcW w:w="1425"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DCD5E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TABLAS DE COBERTURA </w:t>
            </w:r>
          </w:p>
        </w:tc>
        <w:tc>
          <w:tcPr>
            <w:tcW w:w="885" w:type="pct"/>
            <w:gridSpan w:val="2"/>
            <w:vMerge w:val="restart"/>
            <w:tcBorders>
              <w:top w:val="nil"/>
              <w:left w:val="single" w:sz="8" w:space="0" w:color="auto"/>
              <w:bottom w:val="nil"/>
              <w:right w:val="nil"/>
            </w:tcBorders>
            <w:shd w:val="clear" w:color="000000" w:fill="D6DCE4"/>
            <w:vAlign w:val="center"/>
            <w:hideMark/>
          </w:tcPr>
          <w:p w14:paraId="240782D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proofErr w:type="spellStart"/>
            <w:r w:rsidRPr="00F96677">
              <w:rPr>
                <w:rFonts w:ascii="Calibri" w:eastAsia="Times New Roman" w:hAnsi="Calibri" w:cs="Calibri"/>
                <w:color w:val="000000"/>
                <w:sz w:val="12"/>
                <w:szCs w:val="12"/>
                <w:lang w:eastAsia="es-MX"/>
              </w:rPr>
              <w:t>Quálitas</w:t>
            </w:r>
            <w:proofErr w:type="spellEnd"/>
            <w:r w:rsidRPr="00F96677">
              <w:rPr>
                <w:rFonts w:ascii="Calibri" w:eastAsia="Times New Roman" w:hAnsi="Calibri" w:cs="Calibri"/>
                <w:color w:val="000000"/>
                <w:sz w:val="12"/>
                <w:szCs w:val="12"/>
                <w:lang w:eastAsia="es-MX"/>
              </w:rPr>
              <w:t xml:space="preserve"> Compañía de Seguros S.A. de C.V.</w:t>
            </w:r>
          </w:p>
        </w:tc>
        <w:tc>
          <w:tcPr>
            <w:tcW w:w="885" w:type="pct"/>
            <w:gridSpan w:val="2"/>
            <w:vMerge w:val="restart"/>
            <w:tcBorders>
              <w:top w:val="nil"/>
              <w:left w:val="nil"/>
              <w:bottom w:val="nil"/>
              <w:right w:val="nil"/>
            </w:tcBorders>
            <w:shd w:val="clear" w:color="000000" w:fill="FF0000"/>
            <w:vAlign w:val="center"/>
            <w:hideMark/>
          </w:tcPr>
          <w:p w14:paraId="4F33769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Seguros el Potosí, S.A.</w:t>
            </w:r>
          </w:p>
        </w:tc>
        <w:tc>
          <w:tcPr>
            <w:tcW w:w="920" w:type="pct"/>
            <w:gridSpan w:val="2"/>
            <w:vMerge w:val="restart"/>
            <w:tcBorders>
              <w:top w:val="nil"/>
              <w:left w:val="nil"/>
              <w:bottom w:val="nil"/>
              <w:right w:val="nil"/>
            </w:tcBorders>
            <w:shd w:val="clear" w:color="000000" w:fill="70AD47"/>
            <w:vAlign w:val="center"/>
            <w:hideMark/>
          </w:tcPr>
          <w:p w14:paraId="0458EB0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HDI Seguros S.A. DE C.V.</w:t>
            </w:r>
          </w:p>
        </w:tc>
        <w:tc>
          <w:tcPr>
            <w:tcW w:w="885" w:type="pct"/>
            <w:gridSpan w:val="2"/>
            <w:vMerge w:val="restart"/>
            <w:tcBorders>
              <w:top w:val="nil"/>
              <w:left w:val="nil"/>
              <w:bottom w:val="nil"/>
              <w:right w:val="nil"/>
            </w:tcBorders>
            <w:shd w:val="clear" w:color="000000" w:fill="8EA9DB"/>
            <w:vAlign w:val="center"/>
            <w:hideMark/>
          </w:tcPr>
          <w:p w14:paraId="623C33A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GNP Seguros Grupo Nacional Provincial, S.A.B.</w:t>
            </w:r>
          </w:p>
        </w:tc>
      </w:tr>
      <w:tr w:rsidR="00F96677" w:rsidRPr="00F96677" w14:paraId="1DB47439" w14:textId="77777777" w:rsidTr="00F96677">
        <w:trPr>
          <w:trHeight w:val="180"/>
        </w:trPr>
        <w:tc>
          <w:tcPr>
            <w:tcW w:w="1425"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825E3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POLIZA COBERTURA AMPLIA </w:t>
            </w:r>
          </w:p>
        </w:tc>
        <w:tc>
          <w:tcPr>
            <w:tcW w:w="885" w:type="pct"/>
            <w:gridSpan w:val="2"/>
            <w:vMerge/>
            <w:tcBorders>
              <w:top w:val="nil"/>
              <w:left w:val="single" w:sz="8" w:space="0" w:color="auto"/>
              <w:bottom w:val="nil"/>
              <w:right w:val="nil"/>
            </w:tcBorders>
            <w:vAlign w:val="center"/>
            <w:hideMark/>
          </w:tcPr>
          <w:p w14:paraId="5765B1CF"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885" w:type="pct"/>
            <w:gridSpan w:val="2"/>
            <w:vMerge/>
            <w:tcBorders>
              <w:top w:val="nil"/>
              <w:left w:val="nil"/>
              <w:bottom w:val="nil"/>
              <w:right w:val="nil"/>
            </w:tcBorders>
            <w:vAlign w:val="center"/>
            <w:hideMark/>
          </w:tcPr>
          <w:p w14:paraId="73632AC3"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920" w:type="pct"/>
            <w:gridSpan w:val="2"/>
            <w:vMerge/>
            <w:tcBorders>
              <w:top w:val="nil"/>
              <w:left w:val="nil"/>
              <w:bottom w:val="nil"/>
              <w:right w:val="nil"/>
            </w:tcBorders>
            <w:vAlign w:val="center"/>
            <w:hideMark/>
          </w:tcPr>
          <w:p w14:paraId="3E6C6F81"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885" w:type="pct"/>
            <w:gridSpan w:val="2"/>
            <w:vMerge/>
            <w:tcBorders>
              <w:top w:val="nil"/>
              <w:left w:val="nil"/>
              <w:bottom w:val="nil"/>
              <w:right w:val="nil"/>
            </w:tcBorders>
            <w:vAlign w:val="center"/>
            <w:hideMark/>
          </w:tcPr>
          <w:p w14:paraId="60FE7AA8"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r>
      <w:tr w:rsidR="00F96677" w:rsidRPr="00F96677" w14:paraId="52BA6279" w14:textId="77777777" w:rsidTr="00F96677">
        <w:trPr>
          <w:trHeight w:val="495"/>
        </w:trPr>
        <w:tc>
          <w:tcPr>
            <w:tcW w:w="530" w:type="pct"/>
            <w:tcBorders>
              <w:top w:val="nil"/>
              <w:left w:val="single" w:sz="4" w:space="0" w:color="auto"/>
              <w:bottom w:val="single" w:sz="4" w:space="0" w:color="auto"/>
              <w:right w:val="single" w:sz="4" w:space="0" w:color="auto"/>
            </w:tcBorders>
            <w:shd w:val="clear" w:color="000000" w:fill="E2EFDA"/>
            <w:vAlign w:val="center"/>
            <w:hideMark/>
          </w:tcPr>
          <w:p w14:paraId="2EDB657B"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COBERTURA   </w:t>
            </w:r>
          </w:p>
        </w:tc>
        <w:tc>
          <w:tcPr>
            <w:tcW w:w="372" w:type="pct"/>
            <w:tcBorders>
              <w:top w:val="nil"/>
              <w:left w:val="nil"/>
              <w:bottom w:val="single" w:sz="4" w:space="0" w:color="auto"/>
              <w:right w:val="single" w:sz="4" w:space="0" w:color="auto"/>
            </w:tcBorders>
            <w:shd w:val="clear" w:color="000000" w:fill="E2EFDA"/>
            <w:vAlign w:val="center"/>
            <w:hideMark/>
          </w:tcPr>
          <w:p w14:paraId="31D0F10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SUMA ASEGURADA</w:t>
            </w:r>
          </w:p>
        </w:tc>
        <w:tc>
          <w:tcPr>
            <w:tcW w:w="523" w:type="pct"/>
            <w:tcBorders>
              <w:top w:val="nil"/>
              <w:left w:val="nil"/>
              <w:bottom w:val="single" w:sz="4" w:space="0" w:color="auto"/>
              <w:right w:val="single" w:sz="4" w:space="0" w:color="auto"/>
            </w:tcBorders>
            <w:shd w:val="clear" w:color="000000" w:fill="E2EFDA"/>
            <w:vAlign w:val="center"/>
            <w:hideMark/>
          </w:tcPr>
          <w:p w14:paraId="37BC89F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DEDUCIBLE/LIMITES </w:t>
            </w:r>
          </w:p>
        </w:tc>
        <w:tc>
          <w:tcPr>
            <w:tcW w:w="362" w:type="pct"/>
            <w:tcBorders>
              <w:top w:val="nil"/>
              <w:left w:val="nil"/>
              <w:bottom w:val="single" w:sz="4" w:space="0" w:color="auto"/>
              <w:right w:val="single" w:sz="4" w:space="0" w:color="auto"/>
            </w:tcBorders>
            <w:shd w:val="clear" w:color="000000" w:fill="E2EFDA"/>
            <w:vAlign w:val="center"/>
            <w:hideMark/>
          </w:tcPr>
          <w:p w14:paraId="5705A77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SUMA ASEGURA</w:t>
            </w:r>
          </w:p>
        </w:tc>
        <w:tc>
          <w:tcPr>
            <w:tcW w:w="523" w:type="pct"/>
            <w:tcBorders>
              <w:top w:val="nil"/>
              <w:left w:val="nil"/>
              <w:bottom w:val="single" w:sz="4" w:space="0" w:color="auto"/>
              <w:right w:val="single" w:sz="4" w:space="0" w:color="auto"/>
            </w:tcBorders>
            <w:shd w:val="clear" w:color="000000" w:fill="E2EFDA"/>
            <w:vAlign w:val="center"/>
            <w:hideMark/>
          </w:tcPr>
          <w:p w14:paraId="0EF5644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DEDUCIBLE/LIMITES </w:t>
            </w:r>
          </w:p>
        </w:tc>
        <w:tc>
          <w:tcPr>
            <w:tcW w:w="362" w:type="pct"/>
            <w:tcBorders>
              <w:top w:val="nil"/>
              <w:left w:val="nil"/>
              <w:bottom w:val="nil"/>
              <w:right w:val="single" w:sz="4" w:space="0" w:color="auto"/>
            </w:tcBorders>
            <w:shd w:val="clear" w:color="000000" w:fill="FCE4D6"/>
            <w:vAlign w:val="center"/>
            <w:hideMark/>
          </w:tcPr>
          <w:p w14:paraId="7715DE6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SUMA ASEGURA</w:t>
            </w:r>
          </w:p>
        </w:tc>
        <w:tc>
          <w:tcPr>
            <w:tcW w:w="523" w:type="pct"/>
            <w:tcBorders>
              <w:top w:val="nil"/>
              <w:left w:val="nil"/>
              <w:bottom w:val="nil"/>
              <w:right w:val="single" w:sz="4" w:space="0" w:color="auto"/>
            </w:tcBorders>
            <w:shd w:val="clear" w:color="000000" w:fill="FCE4D6"/>
            <w:vAlign w:val="center"/>
            <w:hideMark/>
          </w:tcPr>
          <w:p w14:paraId="1D01D5A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DEDUCIBLE/LIMITES </w:t>
            </w:r>
          </w:p>
        </w:tc>
        <w:tc>
          <w:tcPr>
            <w:tcW w:w="397" w:type="pct"/>
            <w:tcBorders>
              <w:top w:val="nil"/>
              <w:left w:val="nil"/>
              <w:bottom w:val="single" w:sz="4" w:space="0" w:color="auto"/>
              <w:right w:val="single" w:sz="4" w:space="0" w:color="auto"/>
            </w:tcBorders>
            <w:shd w:val="clear" w:color="000000" w:fill="E2EFDA"/>
            <w:noWrap/>
            <w:vAlign w:val="center"/>
            <w:hideMark/>
          </w:tcPr>
          <w:p w14:paraId="6A6D74F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SUMA ASEGURA</w:t>
            </w:r>
          </w:p>
        </w:tc>
        <w:tc>
          <w:tcPr>
            <w:tcW w:w="523" w:type="pct"/>
            <w:tcBorders>
              <w:top w:val="nil"/>
              <w:left w:val="nil"/>
              <w:bottom w:val="single" w:sz="4" w:space="0" w:color="auto"/>
              <w:right w:val="single" w:sz="4" w:space="0" w:color="auto"/>
            </w:tcBorders>
            <w:shd w:val="clear" w:color="000000" w:fill="E2EFDA"/>
            <w:vAlign w:val="center"/>
            <w:hideMark/>
          </w:tcPr>
          <w:p w14:paraId="042C8AF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DEDUCIBLE/LIMITES </w:t>
            </w:r>
          </w:p>
        </w:tc>
        <w:tc>
          <w:tcPr>
            <w:tcW w:w="362" w:type="pct"/>
            <w:tcBorders>
              <w:top w:val="nil"/>
              <w:left w:val="nil"/>
              <w:bottom w:val="single" w:sz="4" w:space="0" w:color="auto"/>
              <w:right w:val="single" w:sz="4" w:space="0" w:color="auto"/>
            </w:tcBorders>
            <w:shd w:val="clear" w:color="000000" w:fill="E2EFDA"/>
            <w:vAlign w:val="center"/>
            <w:hideMark/>
          </w:tcPr>
          <w:p w14:paraId="3BDBBC6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SUMA ASEGURA</w:t>
            </w:r>
          </w:p>
        </w:tc>
        <w:tc>
          <w:tcPr>
            <w:tcW w:w="523" w:type="pct"/>
            <w:tcBorders>
              <w:top w:val="nil"/>
              <w:left w:val="nil"/>
              <w:bottom w:val="single" w:sz="4" w:space="0" w:color="auto"/>
              <w:right w:val="single" w:sz="4" w:space="0" w:color="auto"/>
            </w:tcBorders>
            <w:shd w:val="clear" w:color="000000" w:fill="E2EFDA"/>
            <w:vAlign w:val="center"/>
            <w:hideMark/>
          </w:tcPr>
          <w:p w14:paraId="77D8C99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DEDUCIBLE/LIMITES </w:t>
            </w:r>
          </w:p>
        </w:tc>
      </w:tr>
      <w:tr w:rsidR="00F96677" w:rsidRPr="00F96677" w14:paraId="1DCF857B" w14:textId="77777777" w:rsidTr="00F96677">
        <w:trPr>
          <w:trHeight w:val="33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536093D9"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DAÑOS MATERALES    </w:t>
            </w:r>
          </w:p>
        </w:tc>
        <w:tc>
          <w:tcPr>
            <w:tcW w:w="372" w:type="pct"/>
            <w:tcBorders>
              <w:top w:val="nil"/>
              <w:left w:val="nil"/>
              <w:bottom w:val="single" w:sz="4" w:space="0" w:color="auto"/>
              <w:right w:val="single" w:sz="4" w:space="0" w:color="auto"/>
            </w:tcBorders>
            <w:shd w:val="clear" w:color="000000" w:fill="E2EFDA"/>
            <w:vAlign w:val="center"/>
            <w:hideMark/>
          </w:tcPr>
          <w:p w14:paraId="3B14C82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VALOR COMERCIAL</w:t>
            </w:r>
          </w:p>
        </w:tc>
        <w:tc>
          <w:tcPr>
            <w:tcW w:w="523" w:type="pct"/>
            <w:tcBorders>
              <w:top w:val="nil"/>
              <w:left w:val="nil"/>
              <w:bottom w:val="single" w:sz="4" w:space="0" w:color="auto"/>
              <w:right w:val="single" w:sz="4" w:space="0" w:color="auto"/>
            </w:tcBorders>
            <w:shd w:val="clear" w:color="000000" w:fill="E2EFDA"/>
            <w:vAlign w:val="center"/>
            <w:hideMark/>
          </w:tcPr>
          <w:p w14:paraId="274F04E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5%</w:t>
            </w:r>
          </w:p>
        </w:tc>
        <w:tc>
          <w:tcPr>
            <w:tcW w:w="362" w:type="pct"/>
            <w:tcBorders>
              <w:top w:val="nil"/>
              <w:left w:val="nil"/>
              <w:bottom w:val="single" w:sz="4" w:space="0" w:color="auto"/>
              <w:right w:val="single" w:sz="4" w:space="0" w:color="auto"/>
            </w:tcBorders>
            <w:shd w:val="clear" w:color="auto" w:fill="auto"/>
            <w:vAlign w:val="center"/>
            <w:hideMark/>
          </w:tcPr>
          <w:p w14:paraId="1D7B635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VALOR COMERCIAL</w:t>
            </w:r>
          </w:p>
        </w:tc>
        <w:tc>
          <w:tcPr>
            <w:tcW w:w="523" w:type="pct"/>
            <w:tcBorders>
              <w:top w:val="nil"/>
              <w:left w:val="nil"/>
              <w:bottom w:val="single" w:sz="4" w:space="0" w:color="auto"/>
              <w:right w:val="nil"/>
            </w:tcBorders>
            <w:shd w:val="clear" w:color="auto" w:fill="auto"/>
            <w:vAlign w:val="center"/>
            <w:hideMark/>
          </w:tcPr>
          <w:p w14:paraId="219DCEA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5%</w:t>
            </w:r>
          </w:p>
        </w:tc>
        <w:tc>
          <w:tcPr>
            <w:tcW w:w="362" w:type="pct"/>
            <w:tcBorders>
              <w:top w:val="single" w:sz="4" w:space="0" w:color="auto"/>
              <w:left w:val="single" w:sz="4" w:space="0" w:color="auto"/>
              <w:bottom w:val="single" w:sz="4" w:space="0" w:color="auto"/>
              <w:right w:val="single" w:sz="4" w:space="0" w:color="auto"/>
            </w:tcBorders>
            <w:shd w:val="clear" w:color="000000" w:fill="FCE4D6"/>
            <w:vAlign w:val="center"/>
            <w:hideMark/>
          </w:tcPr>
          <w:p w14:paraId="3E0DA74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VALOR COMERCIAL</w:t>
            </w:r>
          </w:p>
        </w:tc>
        <w:tc>
          <w:tcPr>
            <w:tcW w:w="523" w:type="pct"/>
            <w:tcBorders>
              <w:top w:val="single" w:sz="4" w:space="0" w:color="auto"/>
              <w:left w:val="nil"/>
              <w:bottom w:val="single" w:sz="4" w:space="0" w:color="auto"/>
              <w:right w:val="single" w:sz="4" w:space="0" w:color="auto"/>
            </w:tcBorders>
            <w:shd w:val="clear" w:color="000000" w:fill="FCE4D6"/>
            <w:vAlign w:val="center"/>
            <w:hideMark/>
          </w:tcPr>
          <w:p w14:paraId="2CD7E52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5%</w:t>
            </w:r>
          </w:p>
        </w:tc>
        <w:tc>
          <w:tcPr>
            <w:tcW w:w="397" w:type="pct"/>
            <w:tcBorders>
              <w:top w:val="nil"/>
              <w:left w:val="nil"/>
              <w:bottom w:val="single" w:sz="4" w:space="0" w:color="auto"/>
              <w:right w:val="single" w:sz="4" w:space="0" w:color="auto"/>
            </w:tcBorders>
            <w:shd w:val="clear" w:color="auto" w:fill="auto"/>
            <w:vAlign w:val="center"/>
            <w:hideMark/>
          </w:tcPr>
          <w:p w14:paraId="717EDB2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VALOR COMERCIAL</w:t>
            </w:r>
          </w:p>
        </w:tc>
        <w:tc>
          <w:tcPr>
            <w:tcW w:w="523" w:type="pct"/>
            <w:tcBorders>
              <w:top w:val="nil"/>
              <w:left w:val="nil"/>
              <w:bottom w:val="single" w:sz="4" w:space="0" w:color="auto"/>
              <w:right w:val="single" w:sz="4" w:space="0" w:color="auto"/>
            </w:tcBorders>
            <w:shd w:val="clear" w:color="auto" w:fill="auto"/>
            <w:vAlign w:val="center"/>
            <w:hideMark/>
          </w:tcPr>
          <w:p w14:paraId="2AA9C2F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5%</w:t>
            </w:r>
          </w:p>
        </w:tc>
        <w:tc>
          <w:tcPr>
            <w:tcW w:w="362" w:type="pct"/>
            <w:tcBorders>
              <w:top w:val="nil"/>
              <w:left w:val="nil"/>
              <w:bottom w:val="single" w:sz="4" w:space="0" w:color="auto"/>
              <w:right w:val="single" w:sz="4" w:space="0" w:color="auto"/>
            </w:tcBorders>
            <w:shd w:val="clear" w:color="auto" w:fill="auto"/>
            <w:vAlign w:val="center"/>
            <w:hideMark/>
          </w:tcPr>
          <w:p w14:paraId="4DA9D50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VALOR COMERCIAL</w:t>
            </w:r>
          </w:p>
        </w:tc>
        <w:tc>
          <w:tcPr>
            <w:tcW w:w="523" w:type="pct"/>
            <w:tcBorders>
              <w:top w:val="nil"/>
              <w:left w:val="nil"/>
              <w:bottom w:val="single" w:sz="4" w:space="0" w:color="auto"/>
              <w:right w:val="single" w:sz="4" w:space="0" w:color="auto"/>
            </w:tcBorders>
            <w:shd w:val="clear" w:color="auto" w:fill="auto"/>
            <w:vAlign w:val="center"/>
            <w:hideMark/>
          </w:tcPr>
          <w:p w14:paraId="075D353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10%</w:t>
            </w:r>
          </w:p>
        </w:tc>
      </w:tr>
      <w:tr w:rsidR="00F96677" w:rsidRPr="00F96677" w14:paraId="23FB0439" w14:textId="77777777" w:rsidTr="00F96677">
        <w:trPr>
          <w:trHeight w:val="66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3D4074E2"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ROBO TOTAL  </w:t>
            </w:r>
          </w:p>
        </w:tc>
        <w:tc>
          <w:tcPr>
            <w:tcW w:w="372" w:type="pct"/>
            <w:tcBorders>
              <w:top w:val="nil"/>
              <w:left w:val="nil"/>
              <w:bottom w:val="single" w:sz="4" w:space="0" w:color="auto"/>
              <w:right w:val="single" w:sz="4" w:space="0" w:color="auto"/>
            </w:tcBorders>
            <w:shd w:val="clear" w:color="000000" w:fill="E2EFDA"/>
            <w:vAlign w:val="center"/>
            <w:hideMark/>
          </w:tcPr>
          <w:p w14:paraId="6CD0DA9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VALOR COMERCIAL</w:t>
            </w:r>
          </w:p>
        </w:tc>
        <w:tc>
          <w:tcPr>
            <w:tcW w:w="523" w:type="pct"/>
            <w:tcBorders>
              <w:top w:val="nil"/>
              <w:left w:val="nil"/>
              <w:bottom w:val="single" w:sz="4" w:space="0" w:color="auto"/>
              <w:right w:val="single" w:sz="4" w:space="0" w:color="auto"/>
            </w:tcBorders>
            <w:shd w:val="clear" w:color="000000" w:fill="E2EFDA"/>
            <w:vAlign w:val="center"/>
            <w:hideMark/>
          </w:tcPr>
          <w:p w14:paraId="235EC08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5%</w:t>
            </w:r>
          </w:p>
        </w:tc>
        <w:tc>
          <w:tcPr>
            <w:tcW w:w="362" w:type="pct"/>
            <w:tcBorders>
              <w:top w:val="nil"/>
              <w:left w:val="nil"/>
              <w:bottom w:val="single" w:sz="4" w:space="0" w:color="auto"/>
              <w:right w:val="single" w:sz="4" w:space="0" w:color="auto"/>
            </w:tcBorders>
            <w:shd w:val="clear" w:color="auto" w:fill="auto"/>
            <w:vAlign w:val="center"/>
            <w:hideMark/>
          </w:tcPr>
          <w:p w14:paraId="050DB81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VALOR COMERCIAL</w:t>
            </w:r>
          </w:p>
        </w:tc>
        <w:tc>
          <w:tcPr>
            <w:tcW w:w="523" w:type="pct"/>
            <w:tcBorders>
              <w:top w:val="nil"/>
              <w:left w:val="nil"/>
              <w:bottom w:val="single" w:sz="4" w:space="0" w:color="auto"/>
              <w:right w:val="nil"/>
            </w:tcBorders>
            <w:shd w:val="clear" w:color="auto" w:fill="auto"/>
            <w:vAlign w:val="center"/>
            <w:hideMark/>
          </w:tcPr>
          <w:p w14:paraId="7A5B2BA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5%</w:t>
            </w:r>
          </w:p>
        </w:tc>
        <w:tc>
          <w:tcPr>
            <w:tcW w:w="362" w:type="pct"/>
            <w:tcBorders>
              <w:top w:val="nil"/>
              <w:left w:val="single" w:sz="4" w:space="0" w:color="auto"/>
              <w:bottom w:val="single" w:sz="4" w:space="0" w:color="auto"/>
              <w:right w:val="single" w:sz="4" w:space="0" w:color="auto"/>
            </w:tcBorders>
            <w:shd w:val="clear" w:color="000000" w:fill="FFE699"/>
            <w:vAlign w:val="center"/>
            <w:hideMark/>
          </w:tcPr>
          <w:p w14:paraId="16A6B0D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VALOR COMERCIAL</w:t>
            </w:r>
          </w:p>
        </w:tc>
        <w:tc>
          <w:tcPr>
            <w:tcW w:w="523" w:type="pct"/>
            <w:tcBorders>
              <w:top w:val="nil"/>
              <w:left w:val="nil"/>
              <w:bottom w:val="single" w:sz="4" w:space="0" w:color="auto"/>
              <w:right w:val="single" w:sz="4" w:space="0" w:color="auto"/>
            </w:tcBorders>
            <w:shd w:val="clear" w:color="000000" w:fill="FFE699"/>
            <w:vAlign w:val="center"/>
            <w:hideMark/>
          </w:tcPr>
          <w:p w14:paraId="13D9DAE1"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0% en robo total excepto </w:t>
            </w:r>
            <w:proofErr w:type="spellStart"/>
            <w:r w:rsidRPr="00F96677">
              <w:rPr>
                <w:rFonts w:ascii="Calibri" w:eastAsia="Times New Roman" w:hAnsi="Calibri" w:cs="Calibri"/>
                <w:color w:val="000000"/>
                <w:sz w:val="12"/>
                <w:szCs w:val="12"/>
                <w:lang w:eastAsia="es-MX"/>
              </w:rPr>
              <w:t>tsuru</w:t>
            </w:r>
            <w:proofErr w:type="spellEnd"/>
          </w:p>
        </w:tc>
        <w:tc>
          <w:tcPr>
            <w:tcW w:w="397" w:type="pct"/>
            <w:tcBorders>
              <w:top w:val="nil"/>
              <w:left w:val="nil"/>
              <w:bottom w:val="single" w:sz="4" w:space="0" w:color="auto"/>
              <w:right w:val="single" w:sz="4" w:space="0" w:color="auto"/>
            </w:tcBorders>
            <w:shd w:val="clear" w:color="auto" w:fill="auto"/>
            <w:vAlign w:val="center"/>
            <w:hideMark/>
          </w:tcPr>
          <w:p w14:paraId="27AEAFD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VALOR COMERCIAL</w:t>
            </w:r>
          </w:p>
        </w:tc>
        <w:tc>
          <w:tcPr>
            <w:tcW w:w="523" w:type="pct"/>
            <w:tcBorders>
              <w:top w:val="nil"/>
              <w:left w:val="nil"/>
              <w:bottom w:val="single" w:sz="4" w:space="0" w:color="auto"/>
              <w:right w:val="single" w:sz="4" w:space="0" w:color="auto"/>
            </w:tcBorders>
            <w:shd w:val="clear" w:color="auto" w:fill="auto"/>
            <w:vAlign w:val="center"/>
            <w:hideMark/>
          </w:tcPr>
          <w:p w14:paraId="739DD87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5%</w:t>
            </w:r>
          </w:p>
        </w:tc>
        <w:tc>
          <w:tcPr>
            <w:tcW w:w="362" w:type="pct"/>
            <w:tcBorders>
              <w:top w:val="nil"/>
              <w:left w:val="nil"/>
              <w:bottom w:val="single" w:sz="4" w:space="0" w:color="auto"/>
              <w:right w:val="single" w:sz="4" w:space="0" w:color="auto"/>
            </w:tcBorders>
            <w:shd w:val="clear" w:color="auto" w:fill="auto"/>
            <w:vAlign w:val="center"/>
            <w:hideMark/>
          </w:tcPr>
          <w:p w14:paraId="098596D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VALOR COMERCIAL</w:t>
            </w:r>
          </w:p>
        </w:tc>
        <w:tc>
          <w:tcPr>
            <w:tcW w:w="523" w:type="pct"/>
            <w:tcBorders>
              <w:top w:val="nil"/>
              <w:left w:val="nil"/>
              <w:bottom w:val="single" w:sz="4" w:space="0" w:color="auto"/>
              <w:right w:val="single" w:sz="4" w:space="0" w:color="auto"/>
            </w:tcBorders>
            <w:shd w:val="clear" w:color="auto" w:fill="auto"/>
            <w:vAlign w:val="center"/>
            <w:hideMark/>
          </w:tcPr>
          <w:p w14:paraId="64F8485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5%</w:t>
            </w:r>
          </w:p>
        </w:tc>
      </w:tr>
      <w:tr w:rsidR="00F96677" w:rsidRPr="00F96677" w14:paraId="0022ADDA" w14:textId="77777777" w:rsidTr="00F96677">
        <w:trPr>
          <w:trHeight w:val="33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6FDDCC68"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ROBO EN AUTO PARTES    </w:t>
            </w:r>
          </w:p>
        </w:tc>
        <w:tc>
          <w:tcPr>
            <w:tcW w:w="372" w:type="pct"/>
            <w:tcBorders>
              <w:top w:val="nil"/>
              <w:left w:val="nil"/>
              <w:bottom w:val="single" w:sz="4" w:space="0" w:color="auto"/>
              <w:right w:val="single" w:sz="4" w:space="0" w:color="auto"/>
            </w:tcBorders>
            <w:shd w:val="clear" w:color="000000" w:fill="E2EFDA"/>
            <w:vAlign w:val="center"/>
            <w:hideMark/>
          </w:tcPr>
          <w:p w14:paraId="2AF7997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single" w:sz="4" w:space="0" w:color="auto"/>
            </w:tcBorders>
            <w:shd w:val="clear" w:color="000000" w:fill="E2EFDA"/>
            <w:vAlign w:val="center"/>
            <w:hideMark/>
          </w:tcPr>
          <w:p w14:paraId="77C7EC8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10%</w:t>
            </w:r>
          </w:p>
        </w:tc>
        <w:tc>
          <w:tcPr>
            <w:tcW w:w="362" w:type="pct"/>
            <w:tcBorders>
              <w:top w:val="nil"/>
              <w:left w:val="nil"/>
              <w:bottom w:val="single" w:sz="4" w:space="0" w:color="auto"/>
              <w:right w:val="single" w:sz="4" w:space="0" w:color="auto"/>
            </w:tcBorders>
            <w:shd w:val="clear" w:color="auto" w:fill="auto"/>
            <w:vAlign w:val="center"/>
            <w:hideMark/>
          </w:tcPr>
          <w:p w14:paraId="4BC9157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nil"/>
            </w:tcBorders>
            <w:shd w:val="clear" w:color="auto" w:fill="auto"/>
            <w:vAlign w:val="center"/>
            <w:hideMark/>
          </w:tcPr>
          <w:p w14:paraId="7C4A235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10%</w:t>
            </w:r>
          </w:p>
        </w:tc>
        <w:tc>
          <w:tcPr>
            <w:tcW w:w="362" w:type="pct"/>
            <w:tcBorders>
              <w:top w:val="nil"/>
              <w:left w:val="single" w:sz="4" w:space="0" w:color="auto"/>
              <w:bottom w:val="single" w:sz="4" w:space="0" w:color="auto"/>
              <w:right w:val="single" w:sz="4" w:space="0" w:color="auto"/>
            </w:tcBorders>
            <w:shd w:val="clear" w:color="000000" w:fill="FCE4D6"/>
            <w:vAlign w:val="center"/>
            <w:hideMark/>
          </w:tcPr>
          <w:p w14:paraId="433BA78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single" w:sz="4" w:space="0" w:color="auto"/>
            </w:tcBorders>
            <w:shd w:val="clear" w:color="000000" w:fill="FCE4D6"/>
            <w:vAlign w:val="center"/>
            <w:hideMark/>
          </w:tcPr>
          <w:p w14:paraId="629628D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10%</w:t>
            </w:r>
          </w:p>
        </w:tc>
        <w:tc>
          <w:tcPr>
            <w:tcW w:w="397" w:type="pct"/>
            <w:tcBorders>
              <w:top w:val="nil"/>
              <w:left w:val="nil"/>
              <w:bottom w:val="single" w:sz="4" w:space="0" w:color="auto"/>
              <w:right w:val="single" w:sz="4" w:space="0" w:color="auto"/>
            </w:tcBorders>
            <w:shd w:val="clear" w:color="auto" w:fill="auto"/>
            <w:noWrap/>
            <w:vAlign w:val="center"/>
            <w:hideMark/>
          </w:tcPr>
          <w:p w14:paraId="35A9177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single" w:sz="4" w:space="0" w:color="auto"/>
            </w:tcBorders>
            <w:shd w:val="clear" w:color="auto" w:fill="auto"/>
            <w:vAlign w:val="center"/>
            <w:hideMark/>
          </w:tcPr>
          <w:p w14:paraId="32F72BBE"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10%</w:t>
            </w:r>
          </w:p>
        </w:tc>
        <w:tc>
          <w:tcPr>
            <w:tcW w:w="362" w:type="pct"/>
            <w:tcBorders>
              <w:top w:val="nil"/>
              <w:left w:val="nil"/>
              <w:bottom w:val="single" w:sz="4" w:space="0" w:color="auto"/>
              <w:right w:val="single" w:sz="4" w:space="0" w:color="auto"/>
            </w:tcBorders>
            <w:shd w:val="clear" w:color="auto" w:fill="auto"/>
            <w:vAlign w:val="center"/>
            <w:hideMark/>
          </w:tcPr>
          <w:p w14:paraId="4F55F23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single" w:sz="4" w:space="0" w:color="auto"/>
            </w:tcBorders>
            <w:shd w:val="clear" w:color="auto" w:fill="auto"/>
            <w:vAlign w:val="center"/>
            <w:hideMark/>
          </w:tcPr>
          <w:p w14:paraId="2F3ADC5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10%</w:t>
            </w:r>
          </w:p>
        </w:tc>
      </w:tr>
      <w:tr w:rsidR="00F96677" w:rsidRPr="00F96677" w14:paraId="1661D95B" w14:textId="77777777" w:rsidTr="00F96677">
        <w:trPr>
          <w:trHeight w:val="33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4D742DEE"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GASTOS MEDICOS OCUPANTES  </w:t>
            </w:r>
          </w:p>
        </w:tc>
        <w:tc>
          <w:tcPr>
            <w:tcW w:w="372" w:type="pct"/>
            <w:tcBorders>
              <w:top w:val="nil"/>
              <w:left w:val="nil"/>
              <w:bottom w:val="single" w:sz="4" w:space="0" w:color="auto"/>
              <w:right w:val="single" w:sz="4" w:space="0" w:color="auto"/>
            </w:tcBorders>
            <w:shd w:val="clear" w:color="000000" w:fill="E2EFDA"/>
            <w:vAlign w:val="center"/>
            <w:hideMark/>
          </w:tcPr>
          <w:p w14:paraId="7D12E3F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single" w:sz="4" w:space="0" w:color="auto"/>
            </w:tcBorders>
            <w:shd w:val="clear" w:color="000000" w:fill="E2EFDA"/>
            <w:vAlign w:val="center"/>
            <w:hideMark/>
          </w:tcPr>
          <w:p w14:paraId="58C0878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w:t>
            </w:r>
          </w:p>
        </w:tc>
        <w:tc>
          <w:tcPr>
            <w:tcW w:w="362" w:type="pct"/>
            <w:tcBorders>
              <w:top w:val="nil"/>
              <w:left w:val="nil"/>
              <w:bottom w:val="single" w:sz="4" w:space="0" w:color="auto"/>
              <w:right w:val="single" w:sz="4" w:space="0" w:color="auto"/>
            </w:tcBorders>
            <w:shd w:val="clear" w:color="auto" w:fill="auto"/>
            <w:vAlign w:val="center"/>
            <w:hideMark/>
          </w:tcPr>
          <w:p w14:paraId="6D1BDED8"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nil"/>
            </w:tcBorders>
            <w:shd w:val="clear" w:color="auto" w:fill="auto"/>
            <w:vAlign w:val="center"/>
            <w:hideMark/>
          </w:tcPr>
          <w:p w14:paraId="6140E30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single" w:sz="4" w:space="0" w:color="auto"/>
              <w:bottom w:val="single" w:sz="4" w:space="0" w:color="auto"/>
              <w:right w:val="single" w:sz="4" w:space="0" w:color="auto"/>
            </w:tcBorders>
            <w:shd w:val="clear" w:color="000000" w:fill="FCE4D6"/>
            <w:vAlign w:val="center"/>
            <w:hideMark/>
          </w:tcPr>
          <w:p w14:paraId="1152666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single" w:sz="4" w:space="0" w:color="auto"/>
            </w:tcBorders>
            <w:shd w:val="clear" w:color="000000" w:fill="FCE4D6"/>
            <w:vAlign w:val="center"/>
            <w:hideMark/>
          </w:tcPr>
          <w:p w14:paraId="212E3AC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w:t>
            </w:r>
          </w:p>
        </w:tc>
        <w:tc>
          <w:tcPr>
            <w:tcW w:w="397" w:type="pct"/>
            <w:tcBorders>
              <w:top w:val="nil"/>
              <w:left w:val="nil"/>
              <w:bottom w:val="single" w:sz="4" w:space="0" w:color="auto"/>
              <w:right w:val="single" w:sz="4" w:space="0" w:color="auto"/>
            </w:tcBorders>
            <w:shd w:val="clear" w:color="auto" w:fill="auto"/>
            <w:noWrap/>
            <w:vAlign w:val="center"/>
            <w:hideMark/>
          </w:tcPr>
          <w:p w14:paraId="0590DBB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single" w:sz="4" w:space="0" w:color="auto"/>
            </w:tcBorders>
            <w:shd w:val="clear" w:color="auto" w:fill="auto"/>
            <w:vAlign w:val="center"/>
            <w:hideMark/>
          </w:tcPr>
          <w:p w14:paraId="214936D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vAlign w:val="center"/>
            <w:hideMark/>
          </w:tcPr>
          <w:p w14:paraId="10C9EDF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single" w:sz="4" w:space="0" w:color="auto"/>
            </w:tcBorders>
            <w:shd w:val="clear" w:color="auto" w:fill="auto"/>
            <w:vAlign w:val="center"/>
            <w:hideMark/>
          </w:tcPr>
          <w:p w14:paraId="2DBBBD8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50BE3789" w14:textId="77777777" w:rsidTr="00F96677">
        <w:trPr>
          <w:trHeight w:val="33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42DC2338"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ASESORIA Y DEFENSA LEGAL   </w:t>
            </w:r>
          </w:p>
        </w:tc>
        <w:tc>
          <w:tcPr>
            <w:tcW w:w="372" w:type="pct"/>
            <w:tcBorders>
              <w:top w:val="nil"/>
              <w:left w:val="nil"/>
              <w:bottom w:val="single" w:sz="4" w:space="0" w:color="auto"/>
              <w:right w:val="single" w:sz="4" w:space="0" w:color="auto"/>
            </w:tcBorders>
            <w:shd w:val="clear" w:color="000000" w:fill="E2EFDA"/>
            <w:vAlign w:val="center"/>
            <w:hideMark/>
          </w:tcPr>
          <w:p w14:paraId="123FE6C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single" w:sz="4" w:space="0" w:color="auto"/>
            </w:tcBorders>
            <w:shd w:val="clear" w:color="000000" w:fill="E2EFDA"/>
            <w:vAlign w:val="center"/>
            <w:hideMark/>
          </w:tcPr>
          <w:p w14:paraId="3885F69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 </w:t>
            </w:r>
          </w:p>
        </w:tc>
        <w:tc>
          <w:tcPr>
            <w:tcW w:w="362" w:type="pct"/>
            <w:tcBorders>
              <w:top w:val="nil"/>
              <w:left w:val="nil"/>
              <w:bottom w:val="single" w:sz="4" w:space="0" w:color="auto"/>
              <w:right w:val="single" w:sz="4" w:space="0" w:color="auto"/>
            </w:tcBorders>
            <w:shd w:val="clear" w:color="auto" w:fill="auto"/>
            <w:vAlign w:val="center"/>
            <w:hideMark/>
          </w:tcPr>
          <w:p w14:paraId="065156C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nil"/>
            </w:tcBorders>
            <w:shd w:val="clear" w:color="auto" w:fill="auto"/>
            <w:vAlign w:val="center"/>
            <w:hideMark/>
          </w:tcPr>
          <w:p w14:paraId="797A969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single" w:sz="4" w:space="0" w:color="auto"/>
              <w:bottom w:val="single" w:sz="4" w:space="0" w:color="auto"/>
              <w:right w:val="single" w:sz="4" w:space="0" w:color="auto"/>
            </w:tcBorders>
            <w:shd w:val="clear" w:color="000000" w:fill="FCE4D6"/>
            <w:vAlign w:val="center"/>
            <w:hideMark/>
          </w:tcPr>
          <w:p w14:paraId="6EEFDC38"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single" w:sz="4" w:space="0" w:color="auto"/>
            </w:tcBorders>
            <w:shd w:val="clear" w:color="000000" w:fill="FCE4D6"/>
            <w:vAlign w:val="center"/>
            <w:hideMark/>
          </w:tcPr>
          <w:p w14:paraId="02E0478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 </w:t>
            </w:r>
          </w:p>
        </w:tc>
        <w:tc>
          <w:tcPr>
            <w:tcW w:w="397" w:type="pct"/>
            <w:tcBorders>
              <w:top w:val="nil"/>
              <w:left w:val="nil"/>
              <w:bottom w:val="single" w:sz="4" w:space="0" w:color="auto"/>
              <w:right w:val="single" w:sz="4" w:space="0" w:color="auto"/>
            </w:tcBorders>
            <w:shd w:val="clear" w:color="auto" w:fill="auto"/>
            <w:noWrap/>
            <w:vAlign w:val="center"/>
            <w:hideMark/>
          </w:tcPr>
          <w:p w14:paraId="7125EC1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single" w:sz="4" w:space="0" w:color="auto"/>
            </w:tcBorders>
            <w:shd w:val="clear" w:color="auto" w:fill="auto"/>
            <w:vAlign w:val="center"/>
            <w:hideMark/>
          </w:tcPr>
          <w:p w14:paraId="56E063C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vAlign w:val="center"/>
            <w:hideMark/>
          </w:tcPr>
          <w:p w14:paraId="796116F8"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single" w:sz="4" w:space="0" w:color="auto"/>
            </w:tcBorders>
            <w:shd w:val="clear" w:color="auto" w:fill="auto"/>
            <w:vAlign w:val="center"/>
            <w:hideMark/>
          </w:tcPr>
          <w:p w14:paraId="1CBB191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6BAAA251" w14:textId="77777777" w:rsidTr="00F96677">
        <w:trPr>
          <w:trHeight w:val="66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2C6554BE"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ASISTENCIA VIAL EN EL CAMINO    </w:t>
            </w:r>
          </w:p>
        </w:tc>
        <w:tc>
          <w:tcPr>
            <w:tcW w:w="372" w:type="pct"/>
            <w:tcBorders>
              <w:top w:val="nil"/>
              <w:left w:val="nil"/>
              <w:bottom w:val="single" w:sz="4" w:space="0" w:color="auto"/>
              <w:right w:val="single" w:sz="4" w:space="0" w:color="auto"/>
            </w:tcBorders>
            <w:shd w:val="clear" w:color="000000" w:fill="E2EFDA"/>
            <w:vAlign w:val="center"/>
            <w:hideMark/>
          </w:tcPr>
          <w:p w14:paraId="4670CBE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single" w:sz="4" w:space="0" w:color="auto"/>
            </w:tcBorders>
            <w:shd w:val="clear" w:color="000000" w:fill="E2EFDA"/>
            <w:vAlign w:val="center"/>
            <w:hideMark/>
          </w:tcPr>
          <w:p w14:paraId="704C00D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362" w:type="pct"/>
            <w:tcBorders>
              <w:top w:val="nil"/>
              <w:left w:val="nil"/>
              <w:bottom w:val="single" w:sz="4" w:space="0" w:color="auto"/>
              <w:right w:val="single" w:sz="4" w:space="0" w:color="auto"/>
            </w:tcBorders>
            <w:shd w:val="clear" w:color="auto" w:fill="auto"/>
            <w:vAlign w:val="center"/>
            <w:hideMark/>
          </w:tcPr>
          <w:p w14:paraId="2EC9055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nil"/>
            </w:tcBorders>
            <w:shd w:val="clear" w:color="auto" w:fill="auto"/>
            <w:vAlign w:val="center"/>
            <w:hideMark/>
          </w:tcPr>
          <w:p w14:paraId="70DF586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3 EVENTOS POR AÑO COMO MINIMO</w:t>
            </w:r>
          </w:p>
        </w:tc>
        <w:tc>
          <w:tcPr>
            <w:tcW w:w="362" w:type="pct"/>
            <w:tcBorders>
              <w:top w:val="nil"/>
              <w:left w:val="single" w:sz="4" w:space="0" w:color="auto"/>
              <w:bottom w:val="single" w:sz="4" w:space="0" w:color="auto"/>
              <w:right w:val="single" w:sz="4" w:space="0" w:color="auto"/>
            </w:tcBorders>
            <w:shd w:val="clear" w:color="000000" w:fill="FFE699"/>
            <w:vAlign w:val="center"/>
            <w:hideMark/>
          </w:tcPr>
          <w:p w14:paraId="434EB01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single" w:sz="4" w:space="0" w:color="auto"/>
            </w:tcBorders>
            <w:shd w:val="clear" w:color="000000" w:fill="FFE699"/>
            <w:vAlign w:val="center"/>
            <w:hideMark/>
          </w:tcPr>
          <w:p w14:paraId="3CC76D4E"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397" w:type="pct"/>
            <w:tcBorders>
              <w:top w:val="nil"/>
              <w:left w:val="nil"/>
              <w:bottom w:val="single" w:sz="4" w:space="0" w:color="auto"/>
              <w:right w:val="single" w:sz="4" w:space="0" w:color="auto"/>
            </w:tcBorders>
            <w:shd w:val="clear" w:color="auto" w:fill="auto"/>
            <w:noWrap/>
            <w:vAlign w:val="center"/>
            <w:hideMark/>
          </w:tcPr>
          <w:p w14:paraId="49B90D3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single" w:sz="4" w:space="0" w:color="auto"/>
            </w:tcBorders>
            <w:shd w:val="clear" w:color="auto" w:fill="auto"/>
            <w:vAlign w:val="center"/>
            <w:hideMark/>
          </w:tcPr>
          <w:p w14:paraId="5B3D0CE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3 EVENTOS POR AÑO COMO MINIMO</w:t>
            </w:r>
          </w:p>
        </w:tc>
        <w:tc>
          <w:tcPr>
            <w:tcW w:w="362" w:type="pct"/>
            <w:tcBorders>
              <w:top w:val="nil"/>
              <w:left w:val="nil"/>
              <w:bottom w:val="single" w:sz="4" w:space="0" w:color="auto"/>
              <w:right w:val="single" w:sz="4" w:space="0" w:color="auto"/>
            </w:tcBorders>
            <w:shd w:val="clear" w:color="auto" w:fill="auto"/>
            <w:vAlign w:val="center"/>
            <w:hideMark/>
          </w:tcPr>
          <w:p w14:paraId="5025323E"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523" w:type="pct"/>
            <w:tcBorders>
              <w:top w:val="nil"/>
              <w:left w:val="nil"/>
              <w:bottom w:val="single" w:sz="4" w:space="0" w:color="auto"/>
              <w:right w:val="single" w:sz="4" w:space="0" w:color="auto"/>
            </w:tcBorders>
            <w:shd w:val="clear" w:color="auto" w:fill="auto"/>
            <w:vAlign w:val="center"/>
            <w:hideMark/>
          </w:tcPr>
          <w:p w14:paraId="3E05481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3 EVENTOS POR AÑO COMO MINIMO</w:t>
            </w:r>
          </w:p>
        </w:tc>
      </w:tr>
      <w:tr w:rsidR="00F96677" w:rsidRPr="00F96677" w14:paraId="431A6270" w14:textId="77777777" w:rsidTr="00F96677">
        <w:trPr>
          <w:trHeight w:val="66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0C21FE15"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RESPONSABILIDAD CIVIL EN EXCESO POR FALLECIMIENTO</w:t>
            </w:r>
          </w:p>
        </w:tc>
        <w:tc>
          <w:tcPr>
            <w:tcW w:w="372" w:type="pct"/>
            <w:tcBorders>
              <w:top w:val="nil"/>
              <w:left w:val="nil"/>
              <w:bottom w:val="single" w:sz="4" w:space="0" w:color="auto"/>
              <w:right w:val="single" w:sz="4" w:space="0" w:color="auto"/>
            </w:tcBorders>
            <w:shd w:val="clear" w:color="000000" w:fill="E2EFDA"/>
            <w:vAlign w:val="center"/>
            <w:hideMark/>
          </w:tcPr>
          <w:p w14:paraId="0F1D1A7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1.000.000.00</w:t>
            </w:r>
          </w:p>
        </w:tc>
        <w:tc>
          <w:tcPr>
            <w:tcW w:w="523" w:type="pct"/>
            <w:tcBorders>
              <w:top w:val="nil"/>
              <w:left w:val="nil"/>
              <w:bottom w:val="single" w:sz="4" w:space="0" w:color="auto"/>
              <w:right w:val="single" w:sz="4" w:space="0" w:color="auto"/>
            </w:tcBorders>
            <w:shd w:val="clear" w:color="000000" w:fill="E2EFDA"/>
            <w:vAlign w:val="center"/>
            <w:hideMark/>
          </w:tcPr>
          <w:p w14:paraId="6A8CE87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w:t>
            </w:r>
          </w:p>
        </w:tc>
        <w:tc>
          <w:tcPr>
            <w:tcW w:w="362" w:type="pct"/>
            <w:tcBorders>
              <w:top w:val="nil"/>
              <w:left w:val="nil"/>
              <w:bottom w:val="single" w:sz="4" w:space="0" w:color="auto"/>
              <w:right w:val="single" w:sz="4" w:space="0" w:color="auto"/>
            </w:tcBorders>
            <w:shd w:val="clear" w:color="auto" w:fill="auto"/>
            <w:noWrap/>
            <w:vAlign w:val="center"/>
            <w:hideMark/>
          </w:tcPr>
          <w:p w14:paraId="3AC042D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1,000,000</w:t>
            </w:r>
          </w:p>
        </w:tc>
        <w:tc>
          <w:tcPr>
            <w:tcW w:w="523" w:type="pct"/>
            <w:tcBorders>
              <w:top w:val="nil"/>
              <w:left w:val="nil"/>
              <w:bottom w:val="single" w:sz="4" w:space="0" w:color="auto"/>
              <w:right w:val="single" w:sz="4" w:space="0" w:color="auto"/>
            </w:tcBorders>
            <w:shd w:val="clear" w:color="auto" w:fill="auto"/>
            <w:vAlign w:val="center"/>
            <w:hideMark/>
          </w:tcPr>
          <w:p w14:paraId="7CD1828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000000" w:fill="FCE4D6"/>
            <w:noWrap/>
            <w:vAlign w:val="center"/>
            <w:hideMark/>
          </w:tcPr>
          <w:p w14:paraId="0C8A67DE"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1,000,000</w:t>
            </w:r>
          </w:p>
        </w:tc>
        <w:tc>
          <w:tcPr>
            <w:tcW w:w="523" w:type="pct"/>
            <w:tcBorders>
              <w:top w:val="nil"/>
              <w:left w:val="nil"/>
              <w:bottom w:val="single" w:sz="4" w:space="0" w:color="auto"/>
              <w:right w:val="single" w:sz="4" w:space="0" w:color="auto"/>
            </w:tcBorders>
            <w:shd w:val="clear" w:color="000000" w:fill="FCE4D6"/>
            <w:vAlign w:val="center"/>
            <w:hideMark/>
          </w:tcPr>
          <w:p w14:paraId="34BF60E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w:t>
            </w:r>
          </w:p>
        </w:tc>
        <w:tc>
          <w:tcPr>
            <w:tcW w:w="397" w:type="pct"/>
            <w:tcBorders>
              <w:top w:val="nil"/>
              <w:left w:val="nil"/>
              <w:bottom w:val="single" w:sz="4" w:space="0" w:color="auto"/>
              <w:right w:val="single" w:sz="4" w:space="0" w:color="auto"/>
            </w:tcBorders>
            <w:shd w:val="clear" w:color="auto" w:fill="auto"/>
            <w:noWrap/>
            <w:vAlign w:val="center"/>
            <w:hideMark/>
          </w:tcPr>
          <w:p w14:paraId="2CF4582E"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1,000,000</w:t>
            </w:r>
          </w:p>
        </w:tc>
        <w:tc>
          <w:tcPr>
            <w:tcW w:w="523" w:type="pct"/>
            <w:tcBorders>
              <w:top w:val="nil"/>
              <w:left w:val="nil"/>
              <w:bottom w:val="single" w:sz="4" w:space="0" w:color="auto"/>
              <w:right w:val="single" w:sz="4" w:space="0" w:color="auto"/>
            </w:tcBorders>
            <w:shd w:val="clear" w:color="auto" w:fill="auto"/>
            <w:vAlign w:val="bottom"/>
            <w:hideMark/>
          </w:tcPr>
          <w:p w14:paraId="34E79848"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auto" w:fill="auto"/>
            <w:vAlign w:val="center"/>
            <w:hideMark/>
          </w:tcPr>
          <w:p w14:paraId="33C9C52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1.000.000</w:t>
            </w:r>
          </w:p>
        </w:tc>
        <w:tc>
          <w:tcPr>
            <w:tcW w:w="523" w:type="pct"/>
            <w:tcBorders>
              <w:top w:val="nil"/>
              <w:left w:val="nil"/>
              <w:bottom w:val="single" w:sz="4" w:space="0" w:color="auto"/>
              <w:right w:val="single" w:sz="4" w:space="0" w:color="auto"/>
            </w:tcBorders>
            <w:shd w:val="clear" w:color="auto" w:fill="auto"/>
            <w:vAlign w:val="center"/>
            <w:hideMark/>
          </w:tcPr>
          <w:p w14:paraId="5E9CDEC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27906A2D" w14:textId="77777777" w:rsidTr="00F96677">
        <w:trPr>
          <w:trHeight w:val="660"/>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663F31BC"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RESPONSABILIDAD CIVIL DAÑOS A BIENES Y PERSONAS</w:t>
            </w:r>
          </w:p>
        </w:tc>
        <w:tc>
          <w:tcPr>
            <w:tcW w:w="372" w:type="pct"/>
            <w:tcBorders>
              <w:top w:val="nil"/>
              <w:left w:val="nil"/>
              <w:bottom w:val="single" w:sz="4" w:space="0" w:color="auto"/>
              <w:right w:val="single" w:sz="4" w:space="0" w:color="auto"/>
            </w:tcBorders>
            <w:shd w:val="clear" w:color="000000" w:fill="E2EFDA"/>
            <w:vAlign w:val="center"/>
            <w:hideMark/>
          </w:tcPr>
          <w:p w14:paraId="2163EB5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2,000.000.00</w:t>
            </w:r>
          </w:p>
        </w:tc>
        <w:tc>
          <w:tcPr>
            <w:tcW w:w="523" w:type="pct"/>
            <w:tcBorders>
              <w:top w:val="nil"/>
              <w:left w:val="nil"/>
              <w:bottom w:val="single" w:sz="4" w:space="0" w:color="auto"/>
              <w:right w:val="single" w:sz="4" w:space="0" w:color="auto"/>
            </w:tcBorders>
            <w:shd w:val="clear" w:color="000000" w:fill="E2EFDA"/>
            <w:vAlign w:val="center"/>
            <w:hideMark/>
          </w:tcPr>
          <w:p w14:paraId="11482D9E"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noWrap/>
            <w:vAlign w:val="center"/>
            <w:hideMark/>
          </w:tcPr>
          <w:p w14:paraId="190AC50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w:t>
            </w:r>
          </w:p>
        </w:tc>
        <w:tc>
          <w:tcPr>
            <w:tcW w:w="523" w:type="pct"/>
            <w:tcBorders>
              <w:top w:val="nil"/>
              <w:left w:val="nil"/>
              <w:bottom w:val="single" w:sz="4" w:space="0" w:color="auto"/>
              <w:right w:val="single" w:sz="4" w:space="0" w:color="auto"/>
            </w:tcBorders>
            <w:shd w:val="clear" w:color="auto" w:fill="auto"/>
            <w:vAlign w:val="center"/>
            <w:hideMark/>
          </w:tcPr>
          <w:p w14:paraId="4D35E4C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000000" w:fill="FCE4D6"/>
            <w:noWrap/>
            <w:vAlign w:val="center"/>
            <w:hideMark/>
          </w:tcPr>
          <w:p w14:paraId="27967F7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w:t>
            </w:r>
          </w:p>
        </w:tc>
        <w:tc>
          <w:tcPr>
            <w:tcW w:w="523" w:type="pct"/>
            <w:tcBorders>
              <w:top w:val="nil"/>
              <w:left w:val="nil"/>
              <w:bottom w:val="single" w:sz="4" w:space="0" w:color="auto"/>
              <w:right w:val="single" w:sz="4" w:space="0" w:color="auto"/>
            </w:tcBorders>
            <w:shd w:val="clear" w:color="000000" w:fill="FCE4D6"/>
            <w:vAlign w:val="center"/>
            <w:hideMark/>
          </w:tcPr>
          <w:p w14:paraId="53A48B3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97" w:type="pct"/>
            <w:tcBorders>
              <w:top w:val="nil"/>
              <w:left w:val="nil"/>
              <w:bottom w:val="single" w:sz="4" w:space="0" w:color="auto"/>
              <w:right w:val="single" w:sz="4" w:space="0" w:color="auto"/>
            </w:tcBorders>
            <w:shd w:val="clear" w:color="auto" w:fill="auto"/>
            <w:noWrap/>
            <w:vAlign w:val="center"/>
            <w:hideMark/>
          </w:tcPr>
          <w:p w14:paraId="6A7C888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w:t>
            </w:r>
          </w:p>
        </w:tc>
        <w:tc>
          <w:tcPr>
            <w:tcW w:w="523" w:type="pct"/>
            <w:tcBorders>
              <w:top w:val="nil"/>
              <w:left w:val="nil"/>
              <w:bottom w:val="single" w:sz="4" w:space="0" w:color="auto"/>
              <w:right w:val="single" w:sz="4" w:space="0" w:color="auto"/>
            </w:tcBorders>
            <w:shd w:val="clear" w:color="auto" w:fill="auto"/>
            <w:vAlign w:val="bottom"/>
            <w:hideMark/>
          </w:tcPr>
          <w:p w14:paraId="468F7A70"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auto" w:fill="auto"/>
            <w:vAlign w:val="center"/>
            <w:hideMark/>
          </w:tcPr>
          <w:p w14:paraId="0959062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w:t>
            </w:r>
          </w:p>
        </w:tc>
        <w:tc>
          <w:tcPr>
            <w:tcW w:w="523" w:type="pct"/>
            <w:tcBorders>
              <w:top w:val="nil"/>
              <w:left w:val="nil"/>
              <w:bottom w:val="single" w:sz="4" w:space="0" w:color="auto"/>
              <w:right w:val="single" w:sz="4" w:space="0" w:color="auto"/>
            </w:tcBorders>
            <w:shd w:val="clear" w:color="auto" w:fill="auto"/>
            <w:vAlign w:val="center"/>
            <w:hideMark/>
          </w:tcPr>
          <w:p w14:paraId="374D325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0E35F761" w14:textId="77777777" w:rsidTr="00F96677">
        <w:trPr>
          <w:trHeight w:val="495"/>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6A4619E2"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MUERTE ACCIDENTAL AL CONDUCTOR     </w:t>
            </w:r>
          </w:p>
        </w:tc>
        <w:tc>
          <w:tcPr>
            <w:tcW w:w="372" w:type="pct"/>
            <w:tcBorders>
              <w:top w:val="nil"/>
              <w:left w:val="nil"/>
              <w:bottom w:val="single" w:sz="4" w:space="0" w:color="auto"/>
              <w:right w:val="single" w:sz="4" w:space="0" w:color="auto"/>
            </w:tcBorders>
            <w:shd w:val="clear" w:color="000000" w:fill="E2EFDA"/>
            <w:vAlign w:val="center"/>
            <w:hideMark/>
          </w:tcPr>
          <w:p w14:paraId="1E5BF5A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200,000.00</w:t>
            </w:r>
          </w:p>
        </w:tc>
        <w:tc>
          <w:tcPr>
            <w:tcW w:w="523" w:type="pct"/>
            <w:tcBorders>
              <w:top w:val="nil"/>
              <w:left w:val="nil"/>
              <w:bottom w:val="single" w:sz="4" w:space="0" w:color="auto"/>
              <w:right w:val="single" w:sz="4" w:space="0" w:color="auto"/>
            </w:tcBorders>
            <w:shd w:val="clear" w:color="000000" w:fill="E2EFDA"/>
            <w:vAlign w:val="center"/>
            <w:hideMark/>
          </w:tcPr>
          <w:p w14:paraId="48EAE50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noWrap/>
            <w:vAlign w:val="center"/>
            <w:hideMark/>
          </w:tcPr>
          <w:p w14:paraId="765FFDB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w:t>
            </w:r>
          </w:p>
        </w:tc>
        <w:tc>
          <w:tcPr>
            <w:tcW w:w="523" w:type="pct"/>
            <w:tcBorders>
              <w:top w:val="nil"/>
              <w:left w:val="nil"/>
              <w:bottom w:val="single" w:sz="4" w:space="0" w:color="auto"/>
              <w:right w:val="single" w:sz="4" w:space="0" w:color="auto"/>
            </w:tcBorders>
            <w:shd w:val="clear" w:color="auto" w:fill="auto"/>
            <w:vAlign w:val="center"/>
            <w:hideMark/>
          </w:tcPr>
          <w:p w14:paraId="5B95A268"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000000" w:fill="FCE4D6"/>
            <w:noWrap/>
            <w:vAlign w:val="center"/>
            <w:hideMark/>
          </w:tcPr>
          <w:p w14:paraId="168467E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w:t>
            </w:r>
          </w:p>
        </w:tc>
        <w:tc>
          <w:tcPr>
            <w:tcW w:w="523" w:type="pct"/>
            <w:tcBorders>
              <w:top w:val="nil"/>
              <w:left w:val="nil"/>
              <w:bottom w:val="single" w:sz="4" w:space="0" w:color="auto"/>
              <w:right w:val="single" w:sz="4" w:space="0" w:color="auto"/>
            </w:tcBorders>
            <w:shd w:val="clear" w:color="000000" w:fill="FCE4D6"/>
            <w:vAlign w:val="center"/>
            <w:hideMark/>
          </w:tcPr>
          <w:p w14:paraId="7092762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97" w:type="pct"/>
            <w:tcBorders>
              <w:top w:val="nil"/>
              <w:left w:val="nil"/>
              <w:bottom w:val="single" w:sz="4" w:space="0" w:color="auto"/>
              <w:right w:val="single" w:sz="4" w:space="0" w:color="auto"/>
            </w:tcBorders>
            <w:shd w:val="clear" w:color="auto" w:fill="auto"/>
            <w:noWrap/>
            <w:vAlign w:val="center"/>
            <w:hideMark/>
          </w:tcPr>
          <w:p w14:paraId="3DCCD98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w:t>
            </w:r>
          </w:p>
        </w:tc>
        <w:tc>
          <w:tcPr>
            <w:tcW w:w="523" w:type="pct"/>
            <w:tcBorders>
              <w:top w:val="nil"/>
              <w:left w:val="nil"/>
              <w:bottom w:val="single" w:sz="4" w:space="0" w:color="auto"/>
              <w:right w:val="single" w:sz="4" w:space="0" w:color="auto"/>
            </w:tcBorders>
            <w:shd w:val="clear" w:color="auto" w:fill="auto"/>
            <w:vAlign w:val="bottom"/>
            <w:hideMark/>
          </w:tcPr>
          <w:p w14:paraId="76C275B2"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auto" w:fill="auto"/>
            <w:vAlign w:val="center"/>
            <w:hideMark/>
          </w:tcPr>
          <w:p w14:paraId="1D2A237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w:t>
            </w:r>
          </w:p>
        </w:tc>
        <w:tc>
          <w:tcPr>
            <w:tcW w:w="523" w:type="pct"/>
            <w:tcBorders>
              <w:top w:val="nil"/>
              <w:left w:val="nil"/>
              <w:bottom w:val="single" w:sz="4" w:space="0" w:color="auto"/>
              <w:right w:val="single" w:sz="4" w:space="0" w:color="auto"/>
            </w:tcBorders>
            <w:shd w:val="clear" w:color="auto" w:fill="auto"/>
            <w:vAlign w:val="center"/>
            <w:hideMark/>
          </w:tcPr>
          <w:p w14:paraId="749EE14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6FD2ADA3" w14:textId="77777777" w:rsidTr="00F96677">
        <w:trPr>
          <w:trHeight w:val="495"/>
        </w:trPr>
        <w:tc>
          <w:tcPr>
            <w:tcW w:w="530" w:type="pct"/>
            <w:tcBorders>
              <w:top w:val="nil"/>
              <w:left w:val="single" w:sz="4" w:space="0" w:color="auto"/>
              <w:bottom w:val="single" w:sz="4" w:space="0" w:color="auto"/>
              <w:right w:val="single" w:sz="4" w:space="0" w:color="auto"/>
            </w:tcBorders>
            <w:shd w:val="clear" w:color="auto" w:fill="auto"/>
            <w:vAlign w:val="center"/>
            <w:hideMark/>
          </w:tcPr>
          <w:p w14:paraId="476004E7"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lastRenderedPageBreak/>
              <w:t xml:space="preserve">PERDIDAS ORGANICAS AL CONDUCTOR     </w:t>
            </w:r>
          </w:p>
        </w:tc>
        <w:tc>
          <w:tcPr>
            <w:tcW w:w="372" w:type="pct"/>
            <w:tcBorders>
              <w:top w:val="nil"/>
              <w:left w:val="nil"/>
              <w:bottom w:val="single" w:sz="4" w:space="0" w:color="auto"/>
              <w:right w:val="single" w:sz="4" w:space="0" w:color="auto"/>
            </w:tcBorders>
            <w:shd w:val="clear" w:color="000000" w:fill="E2EFDA"/>
            <w:vAlign w:val="center"/>
            <w:hideMark/>
          </w:tcPr>
          <w:p w14:paraId="49A8E26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200,000.00</w:t>
            </w:r>
          </w:p>
        </w:tc>
        <w:tc>
          <w:tcPr>
            <w:tcW w:w="523" w:type="pct"/>
            <w:tcBorders>
              <w:top w:val="nil"/>
              <w:left w:val="nil"/>
              <w:bottom w:val="single" w:sz="4" w:space="0" w:color="auto"/>
              <w:right w:val="single" w:sz="4" w:space="0" w:color="auto"/>
            </w:tcBorders>
            <w:shd w:val="clear" w:color="000000" w:fill="E2EFDA"/>
            <w:vAlign w:val="center"/>
            <w:hideMark/>
          </w:tcPr>
          <w:p w14:paraId="6F01F35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noWrap/>
            <w:vAlign w:val="center"/>
            <w:hideMark/>
          </w:tcPr>
          <w:p w14:paraId="38E02DD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w:t>
            </w:r>
          </w:p>
        </w:tc>
        <w:tc>
          <w:tcPr>
            <w:tcW w:w="523" w:type="pct"/>
            <w:tcBorders>
              <w:top w:val="nil"/>
              <w:left w:val="nil"/>
              <w:bottom w:val="single" w:sz="4" w:space="0" w:color="auto"/>
              <w:right w:val="single" w:sz="4" w:space="0" w:color="auto"/>
            </w:tcBorders>
            <w:shd w:val="clear" w:color="auto" w:fill="auto"/>
            <w:vAlign w:val="center"/>
            <w:hideMark/>
          </w:tcPr>
          <w:p w14:paraId="0B4C3D0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000000" w:fill="FCE4D6"/>
            <w:noWrap/>
            <w:vAlign w:val="center"/>
            <w:hideMark/>
          </w:tcPr>
          <w:p w14:paraId="06CEACF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w:t>
            </w:r>
          </w:p>
        </w:tc>
        <w:tc>
          <w:tcPr>
            <w:tcW w:w="523" w:type="pct"/>
            <w:tcBorders>
              <w:top w:val="nil"/>
              <w:left w:val="nil"/>
              <w:bottom w:val="single" w:sz="4" w:space="0" w:color="auto"/>
              <w:right w:val="single" w:sz="4" w:space="0" w:color="auto"/>
            </w:tcBorders>
            <w:shd w:val="clear" w:color="000000" w:fill="FCE4D6"/>
            <w:vAlign w:val="center"/>
            <w:hideMark/>
          </w:tcPr>
          <w:p w14:paraId="41CE044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97" w:type="pct"/>
            <w:tcBorders>
              <w:top w:val="nil"/>
              <w:left w:val="nil"/>
              <w:bottom w:val="single" w:sz="4" w:space="0" w:color="auto"/>
              <w:right w:val="single" w:sz="4" w:space="0" w:color="auto"/>
            </w:tcBorders>
            <w:shd w:val="clear" w:color="auto" w:fill="auto"/>
            <w:noWrap/>
            <w:vAlign w:val="center"/>
            <w:hideMark/>
          </w:tcPr>
          <w:p w14:paraId="1787DAE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w:t>
            </w:r>
          </w:p>
        </w:tc>
        <w:tc>
          <w:tcPr>
            <w:tcW w:w="523" w:type="pct"/>
            <w:tcBorders>
              <w:top w:val="nil"/>
              <w:left w:val="nil"/>
              <w:bottom w:val="single" w:sz="4" w:space="0" w:color="auto"/>
              <w:right w:val="single" w:sz="4" w:space="0" w:color="auto"/>
            </w:tcBorders>
            <w:shd w:val="clear" w:color="auto" w:fill="auto"/>
            <w:vAlign w:val="bottom"/>
            <w:hideMark/>
          </w:tcPr>
          <w:p w14:paraId="51E4F2EE"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auto" w:fill="auto"/>
            <w:vAlign w:val="center"/>
            <w:hideMark/>
          </w:tcPr>
          <w:p w14:paraId="574884B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w:t>
            </w:r>
          </w:p>
        </w:tc>
        <w:tc>
          <w:tcPr>
            <w:tcW w:w="523" w:type="pct"/>
            <w:tcBorders>
              <w:top w:val="nil"/>
              <w:left w:val="nil"/>
              <w:bottom w:val="single" w:sz="4" w:space="0" w:color="auto"/>
              <w:right w:val="single" w:sz="4" w:space="0" w:color="auto"/>
            </w:tcBorders>
            <w:shd w:val="clear" w:color="auto" w:fill="auto"/>
            <w:vAlign w:val="center"/>
            <w:hideMark/>
          </w:tcPr>
          <w:p w14:paraId="1417CAF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5EF4BEE3" w14:textId="77777777" w:rsidTr="00F96677">
        <w:trPr>
          <w:trHeight w:val="165"/>
        </w:trPr>
        <w:tc>
          <w:tcPr>
            <w:tcW w:w="530" w:type="pct"/>
            <w:tcBorders>
              <w:top w:val="nil"/>
              <w:left w:val="nil"/>
              <w:bottom w:val="nil"/>
              <w:right w:val="nil"/>
            </w:tcBorders>
            <w:shd w:val="clear" w:color="auto" w:fill="auto"/>
            <w:vAlign w:val="center"/>
            <w:hideMark/>
          </w:tcPr>
          <w:p w14:paraId="005C37B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p>
        </w:tc>
        <w:tc>
          <w:tcPr>
            <w:tcW w:w="372" w:type="pct"/>
            <w:tcBorders>
              <w:top w:val="nil"/>
              <w:left w:val="nil"/>
              <w:bottom w:val="nil"/>
              <w:right w:val="nil"/>
            </w:tcBorders>
            <w:shd w:val="clear" w:color="auto" w:fill="auto"/>
            <w:vAlign w:val="center"/>
            <w:hideMark/>
          </w:tcPr>
          <w:p w14:paraId="6CD2E1F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center"/>
            <w:hideMark/>
          </w:tcPr>
          <w:p w14:paraId="7133A32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p>
        </w:tc>
        <w:tc>
          <w:tcPr>
            <w:tcW w:w="362" w:type="pct"/>
            <w:tcBorders>
              <w:top w:val="nil"/>
              <w:left w:val="nil"/>
              <w:bottom w:val="nil"/>
              <w:right w:val="nil"/>
            </w:tcBorders>
            <w:shd w:val="clear" w:color="auto" w:fill="auto"/>
            <w:vAlign w:val="center"/>
            <w:hideMark/>
          </w:tcPr>
          <w:p w14:paraId="6508443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center"/>
            <w:hideMark/>
          </w:tcPr>
          <w:p w14:paraId="092E2C2E"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p>
        </w:tc>
        <w:tc>
          <w:tcPr>
            <w:tcW w:w="362" w:type="pct"/>
            <w:tcBorders>
              <w:top w:val="nil"/>
              <w:left w:val="nil"/>
              <w:bottom w:val="nil"/>
              <w:right w:val="nil"/>
            </w:tcBorders>
            <w:shd w:val="clear" w:color="auto" w:fill="auto"/>
            <w:vAlign w:val="bottom"/>
            <w:hideMark/>
          </w:tcPr>
          <w:p w14:paraId="4B61A2A6"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bottom"/>
            <w:hideMark/>
          </w:tcPr>
          <w:p w14:paraId="7BA98E25"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397" w:type="pct"/>
            <w:tcBorders>
              <w:top w:val="nil"/>
              <w:left w:val="nil"/>
              <w:bottom w:val="nil"/>
              <w:right w:val="nil"/>
            </w:tcBorders>
            <w:shd w:val="clear" w:color="auto" w:fill="auto"/>
            <w:noWrap/>
            <w:vAlign w:val="bottom"/>
            <w:hideMark/>
          </w:tcPr>
          <w:p w14:paraId="32BF2B76"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bottom"/>
            <w:hideMark/>
          </w:tcPr>
          <w:p w14:paraId="6AF317D2"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362" w:type="pct"/>
            <w:tcBorders>
              <w:top w:val="nil"/>
              <w:left w:val="nil"/>
              <w:bottom w:val="nil"/>
              <w:right w:val="nil"/>
            </w:tcBorders>
            <w:shd w:val="clear" w:color="auto" w:fill="auto"/>
            <w:vAlign w:val="bottom"/>
            <w:hideMark/>
          </w:tcPr>
          <w:p w14:paraId="0AE5B7D9"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bottom"/>
            <w:hideMark/>
          </w:tcPr>
          <w:p w14:paraId="29CAAA51"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r>
      <w:tr w:rsidR="00F96677" w:rsidRPr="00F96677" w14:paraId="6ECCC891" w14:textId="77777777" w:rsidTr="00F96677">
        <w:trPr>
          <w:trHeight w:val="180"/>
        </w:trPr>
        <w:tc>
          <w:tcPr>
            <w:tcW w:w="530" w:type="pct"/>
            <w:tcBorders>
              <w:top w:val="nil"/>
              <w:left w:val="nil"/>
              <w:bottom w:val="nil"/>
              <w:right w:val="nil"/>
            </w:tcBorders>
            <w:shd w:val="clear" w:color="auto" w:fill="auto"/>
            <w:vAlign w:val="bottom"/>
            <w:hideMark/>
          </w:tcPr>
          <w:p w14:paraId="6E4C0605"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372" w:type="pct"/>
            <w:tcBorders>
              <w:top w:val="nil"/>
              <w:left w:val="nil"/>
              <w:bottom w:val="nil"/>
              <w:right w:val="nil"/>
            </w:tcBorders>
            <w:shd w:val="clear" w:color="auto" w:fill="auto"/>
            <w:vAlign w:val="bottom"/>
            <w:hideMark/>
          </w:tcPr>
          <w:p w14:paraId="758FDBCF"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bottom"/>
            <w:hideMark/>
          </w:tcPr>
          <w:p w14:paraId="2AF086EB"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885" w:type="pct"/>
            <w:gridSpan w:val="2"/>
            <w:vMerge w:val="restart"/>
            <w:tcBorders>
              <w:top w:val="nil"/>
              <w:left w:val="single" w:sz="8" w:space="0" w:color="auto"/>
              <w:bottom w:val="nil"/>
              <w:right w:val="nil"/>
            </w:tcBorders>
            <w:shd w:val="clear" w:color="000000" w:fill="D6DCE4"/>
            <w:vAlign w:val="center"/>
            <w:hideMark/>
          </w:tcPr>
          <w:p w14:paraId="68749C7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proofErr w:type="spellStart"/>
            <w:r w:rsidRPr="00F96677">
              <w:rPr>
                <w:rFonts w:ascii="Calibri" w:eastAsia="Times New Roman" w:hAnsi="Calibri" w:cs="Calibri"/>
                <w:color w:val="000000"/>
                <w:sz w:val="12"/>
                <w:szCs w:val="12"/>
                <w:lang w:eastAsia="es-MX"/>
              </w:rPr>
              <w:t>Quálitas</w:t>
            </w:r>
            <w:proofErr w:type="spellEnd"/>
            <w:r w:rsidRPr="00F96677">
              <w:rPr>
                <w:rFonts w:ascii="Calibri" w:eastAsia="Times New Roman" w:hAnsi="Calibri" w:cs="Calibri"/>
                <w:color w:val="000000"/>
                <w:sz w:val="12"/>
                <w:szCs w:val="12"/>
                <w:lang w:eastAsia="es-MX"/>
              </w:rPr>
              <w:t xml:space="preserve"> Compañía de Seguros S.A. de C.V.</w:t>
            </w:r>
          </w:p>
        </w:tc>
        <w:tc>
          <w:tcPr>
            <w:tcW w:w="885" w:type="pct"/>
            <w:gridSpan w:val="2"/>
            <w:vMerge w:val="restart"/>
            <w:tcBorders>
              <w:top w:val="nil"/>
              <w:left w:val="nil"/>
              <w:bottom w:val="nil"/>
              <w:right w:val="nil"/>
            </w:tcBorders>
            <w:shd w:val="clear" w:color="000000" w:fill="FF0000"/>
            <w:vAlign w:val="center"/>
            <w:hideMark/>
          </w:tcPr>
          <w:p w14:paraId="5CA2884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Seguros el Potosí, S.A.</w:t>
            </w:r>
          </w:p>
        </w:tc>
        <w:tc>
          <w:tcPr>
            <w:tcW w:w="920" w:type="pct"/>
            <w:gridSpan w:val="2"/>
            <w:vMerge w:val="restart"/>
            <w:tcBorders>
              <w:top w:val="nil"/>
              <w:left w:val="nil"/>
              <w:bottom w:val="nil"/>
              <w:right w:val="nil"/>
            </w:tcBorders>
            <w:shd w:val="clear" w:color="000000" w:fill="70AD47"/>
            <w:vAlign w:val="center"/>
            <w:hideMark/>
          </w:tcPr>
          <w:p w14:paraId="62539F0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HDI Seguros S.A. DE C.V.</w:t>
            </w:r>
          </w:p>
        </w:tc>
        <w:tc>
          <w:tcPr>
            <w:tcW w:w="885" w:type="pct"/>
            <w:gridSpan w:val="2"/>
            <w:vMerge w:val="restart"/>
            <w:tcBorders>
              <w:top w:val="nil"/>
              <w:left w:val="nil"/>
              <w:bottom w:val="nil"/>
              <w:right w:val="nil"/>
            </w:tcBorders>
            <w:shd w:val="clear" w:color="000000" w:fill="8EA9DB"/>
            <w:vAlign w:val="center"/>
            <w:hideMark/>
          </w:tcPr>
          <w:p w14:paraId="3D07C99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GNP Seguros Grupo Nacional Provincial, S.A.B.</w:t>
            </w:r>
          </w:p>
        </w:tc>
      </w:tr>
      <w:tr w:rsidR="00F96677" w:rsidRPr="00F96677" w14:paraId="284655E0" w14:textId="77777777" w:rsidTr="00F96677">
        <w:trPr>
          <w:trHeight w:val="180"/>
        </w:trPr>
        <w:tc>
          <w:tcPr>
            <w:tcW w:w="1425" w:type="pct"/>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41375D6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POLIZA COBERTURA LIMITADA </w:t>
            </w:r>
          </w:p>
        </w:tc>
        <w:tc>
          <w:tcPr>
            <w:tcW w:w="885" w:type="pct"/>
            <w:gridSpan w:val="2"/>
            <w:vMerge/>
            <w:tcBorders>
              <w:top w:val="nil"/>
              <w:left w:val="single" w:sz="8" w:space="0" w:color="auto"/>
              <w:bottom w:val="nil"/>
              <w:right w:val="nil"/>
            </w:tcBorders>
            <w:vAlign w:val="center"/>
            <w:hideMark/>
          </w:tcPr>
          <w:p w14:paraId="04074D01"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885" w:type="pct"/>
            <w:gridSpan w:val="2"/>
            <w:vMerge/>
            <w:tcBorders>
              <w:top w:val="nil"/>
              <w:left w:val="nil"/>
              <w:bottom w:val="nil"/>
              <w:right w:val="nil"/>
            </w:tcBorders>
            <w:vAlign w:val="center"/>
            <w:hideMark/>
          </w:tcPr>
          <w:p w14:paraId="2721DA42"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920" w:type="pct"/>
            <w:gridSpan w:val="2"/>
            <w:vMerge/>
            <w:tcBorders>
              <w:top w:val="nil"/>
              <w:left w:val="nil"/>
              <w:bottom w:val="nil"/>
              <w:right w:val="nil"/>
            </w:tcBorders>
            <w:vAlign w:val="center"/>
            <w:hideMark/>
          </w:tcPr>
          <w:p w14:paraId="58BEE6F9"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885" w:type="pct"/>
            <w:gridSpan w:val="2"/>
            <w:vMerge/>
            <w:tcBorders>
              <w:top w:val="nil"/>
              <w:left w:val="nil"/>
              <w:bottom w:val="nil"/>
              <w:right w:val="nil"/>
            </w:tcBorders>
            <w:vAlign w:val="center"/>
            <w:hideMark/>
          </w:tcPr>
          <w:p w14:paraId="2EAFC5DC"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r>
      <w:tr w:rsidR="00F96677" w:rsidRPr="00F96677" w14:paraId="46EBE64D" w14:textId="77777777" w:rsidTr="00F96677">
        <w:trPr>
          <w:trHeight w:val="495"/>
        </w:trPr>
        <w:tc>
          <w:tcPr>
            <w:tcW w:w="530" w:type="pct"/>
            <w:tcBorders>
              <w:top w:val="nil"/>
              <w:left w:val="single" w:sz="4" w:space="0" w:color="auto"/>
              <w:bottom w:val="single" w:sz="4" w:space="0" w:color="auto"/>
              <w:right w:val="single" w:sz="4" w:space="0" w:color="auto"/>
            </w:tcBorders>
            <w:shd w:val="clear" w:color="000000" w:fill="E2EFDA"/>
            <w:vAlign w:val="bottom"/>
            <w:hideMark/>
          </w:tcPr>
          <w:p w14:paraId="2D593AC2"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COBERTURA   </w:t>
            </w:r>
          </w:p>
        </w:tc>
        <w:tc>
          <w:tcPr>
            <w:tcW w:w="372" w:type="pct"/>
            <w:tcBorders>
              <w:top w:val="nil"/>
              <w:left w:val="nil"/>
              <w:bottom w:val="single" w:sz="4" w:space="0" w:color="auto"/>
              <w:right w:val="single" w:sz="4" w:space="0" w:color="auto"/>
            </w:tcBorders>
            <w:shd w:val="clear" w:color="000000" w:fill="E2EFDA"/>
            <w:vAlign w:val="center"/>
            <w:hideMark/>
          </w:tcPr>
          <w:p w14:paraId="532FE9C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SUMA ASEGURADA</w:t>
            </w:r>
          </w:p>
        </w:tc>
        <w:tc>
          <w:tcPr>
            <w:tcW w:w="523" w:type="pct"/>
            <w:tcBorders>
              <w:top w:val="nil"/>
              <w:left w:val="nil"/>
              <w:bottom w:val="single" w:sz="4" w:space="0" w:color="auto"/>
              <w:right w:val="nil"/>
            </w:tcBorders>
            <w:shd w:val="clear" w:color="000000" w:fill="E2EFDA"/>
            <w:vAlign w:val="center"/>
            <w:hideMark/>
          </w:tcPr>
          <w:p w14:paraId="70289E88"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DEDUCIBLE/LIMITES</w:t>
            </w:r>
          </w:p>
        </w:tc>
        <w:tc>
          <w:tcPr>
            <w:tcW w:w="362" w:type="pct"/>
            <w:tcBorders>
              <w:top w:val="single" w:sz="4" w:space="0" w:color="auto"/>
              <w:left w:val="single" w:sz="4" w:space="0" w:color="auto"/>
              <w:bottom w:val="single" w:sz="4" w:space="0" w:color="auto"/>
              <w:right w:val="single" w:sz="4" w:space="0" w:color="auto"/>
            </w:tcBorders>
            <w:shd w:val="clear" w:color="000000" w:fill="E2EFDA"/>
            <w:vAlign w:val="center"/>
            <w:hideMark/>
          </w:tcPr>
          <w:p w14:paraId="6156B16E"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SUMA ASEGURA</w:t>
            </w:r>
          </w:p>
        </w:tc>
        <w:tc>
          <w:tcPr>
            <w:tcW w:w="523" w:type="pct"/>
            <w:tcBorders>
              <w:top w:val="single" w:sz="4" w:space="0" w:color="auto"/>
              <w:left w:val="nil"/>
              <w:bottom w:val="single" w:sz="4" w:space="0" w:color="auto"/>
              <w:right w:val="single" w:sz="4" w:space="0" w:color="auto"/>
            </w:tcBorders>
            <w:shd w:val="clear" w:color="000000" w:fill="E2EFDA"/>
            <w:vAlign w:val="center"/>
            <w:hideMark/>
          </w:tcPr>
          <w:p w14:paraId="55E1A3B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DEDUCIBLE/LIMITES </w:t>
            </w:r>
          </w:p>
        </w:tc>
        <w:tc>
          <w:tcPr>
            <w:tcW w:w="362" w:type="pct"/>
            <w:tcBorders>
              <w:top w:val="single" w:sz="4" w:space="0" w:color="auto"/>
              <w:left w:val="nil"/>
              <w:bottom w:val="single" w:sz="4" w:space="0" w:color="auto"/>
              <w:right w:val="single" w:sz="4" w:space="0" w:color="auto"/>
            </w:tcBorders>
            <w:shd w:val="clear" w:color="000000" w:fill="E2EFDA"/>
            <w:vAlign w:val="center"/>
            <w:hideMark/>
          </w:tcPr>
          <w:p w14:paraId="4C51E298"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SUMA ASEGURA</w:t>
            </w:r>
          </w:p>
        </w:tc>
        <w:tc>
          <w:tcPr>
            <w:tcW w:w="523" w:type="pct"/>
            <w:tcBorders>
              <w:top w:val="single" w:sz="4" w:space="0" w:color="auto"/>
              <w:left w:val="nil"/>
              <w:bottom w:val="single" w:sz="4" w:space="0" w:color="auto"/>
              <w:right w:val="single" w:sz="4" w:space="0" w:color="auto"/>
            </w:tcBorders>
            <w:shd w:val="clear" w:color="000000" w:fill="E2EFDA"/>
            <w:vAlign w:val="center"/>
            <w:hideMark/>
          </w:tcPr>
          <w:p w14:paraId="7C6EAF8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DEDUCIBLE/LIMITES </w:t>
            </w:r>
          </w:p>
        </w:tc>
        <w:tc>
          <w:tcPr>
            <w:tcW w:w="397" w:type="pct"/>
            <w:tcBorders>
              <w:top w:val="nil"/>
              <w:left w:val="nil"/>
              <w:bottom w:val="single" w:sz="4" w:space="0" w:color="auto"/>
              <w:right w:val="single" w:sz="4" w:space="0" w:color="auto"/>
            </w:tcBorders>
            <w:shd w:val="clear" w:color="000000" w:fill="E2EFDA"/>
            <w:noWrap/>
            <w:vAlign w:val="center"/>
            <w:hideMark/>
          </w:tcPr>
          <w:p w14:paraId="3D50540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SUMA ASEGURA</w:t>
            </w:r>
          </w:p>
        </w:tc>
        <w:tc>
          <w:tcPr>
            <w:tcW w:w="523" w:type="pct"/>
            <w:tcBorders>
              <w:top w:val="nil"/>
              <w:left w:val="nil"/>
              <w:bottom w:val="single" w:sz="4" w:space="0" w:color="auto"/>
              <w:right w:val="single" w:sz="4" w:space="0" w:color="auto"/>
            </w:tcBorders>
            <w:shd w:val="clear" w:color="000000" w:fill="E2EFDA"/>
            <w:vAlign w:val="center"/>
            <w:hideMark/>
          </w:tcPr>
          <w:p w14:paraId="4DB4CB7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DEDUCIBLE/LIMITES </w:t>
            </w:r>
          </w:p>
        </w:tc>
        <w:tc>
          <w:tcPr>
            <w:tcW w:w="362" w:type="pct"/>
            <w:tcBorders>
              <w:top w:val="nil"/>
              <w:left w:val="nil"/>
              <w:bottom w:val="single" w:sz="4" w:space="0" w:color="auto"/>
              <w:right w:val="single" w:sz="4" w:space="0" w:color="auto"/>
            </w:tcBorders>
            <w:shd w:val="clear" w:color="000000" w:fill="E2EFDA"/>
            <w:vAlign w:val="center"/>
            <w:hideMark/>
          </w:tcPr>
          <w:p w14:paraId="2BEF5BA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SUMA ASEGURA</w:t>
            </w:r>
          </w:p>
        </w:tc>
        <w:tc>
          <w:tcPr>
            <w:tcW w:w="523" w:type="pct"/>
            <w:tcBorders>
              <w:top w:val="nil"/>
              <w:left w:val="nil"/>
              <w:bottom w:val="single" w:sz="4" w:space="0" w:color="auto"/>
              <w:right w:val="single" w:sz="4" w:space="0" w:color="auto"/>
            </w:tcBorders>
            <w:shd w:val="clear" w:color="000000" w:fill="E2EFDA"/>
            <w:vAlign w:val="center"/>
            <w:hideMark/>
          </w:tcPr>
          <w:p w14:paraId="189C801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DEDUCIBLE/LIMITES </w:t>
            </w:r>
          </w:p>
        </w:tc>
      </w:tr>
      <w:tr w:rsidR="00F96677" w:rsidRPr="00F96677" w14:paraId="16F4C705" w14:textId="77777777" w:rsidTr="00F96677">
        <w:trPr>
          <w:trHeight w:val="330"/>
        </w:trPr>
        <w:tc>
          <w:tcPr>
            <w:tcW w:w="530" w:type="pct"/>
            <w:tcBorders>
              <w:top w:val="nil"/>
              <w:left w:val="single" w:sz="4" w:space="0" w:color="auto"/>
              <w:bottom w:val="single" w:sz="4" w:space="0" w:color="auto"/>
              <w:right w:val="single" w:sz="4" w:space="0" w:color="auto"/>
            </w:tcBorders>
            <w:shd w:val="clear" w:color="auto" w:fill="auto"/>
            <w:vAlign w:val="bottom"/>
            <w:hideMark/>
          </w:tcPr>
          <w:p w14:paraId="62EEE4EC"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DAÑOS MATERALES  </w:t>
            </w:r>
          </w:p>
        </w:tc>
        <w:tc>
          <w:tcPr>
            <w:tcW w:w="372" w:type="pct"/>
            <w:tcBorders>
              <w:top w:val="nil"/>
              <w:left w:val="nil"/>
              <w:bottom w:val="single" w:sz="4" w:space="0" w:color="auto"/>
              <w:right w:val="single" w:sz="4" w:space="0" w:color="auto"/>
            </w:tcBorders>
            <w:shd w:val="clear" w:color="000000" w:fill="E2EFDA"/>
            <w:vAlign w:val="center"/>
            <w:hideMark/>
          </w:tcPr>
          <w:p w14:paraId="01D1207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NO APLICA  </w:t>
            </w:r>
          </w:p>
        </w:tc>
        <w:tc>
          <w:tcPr>
            <w:tcW w:w="523" w:type="pct"/>
            <w:tcBorders>
              <w:top w:val="nil"/>
              <w:left w:val="nil"/>
              <w:bottom w:val="single" w:sz="4" w:space="0" w:color="auto"/>
              <w:right w:val="single" w:sz="4" w:space="0" w:color="auto"/>
            </w:tcBorders>
            <w:shd w:val="clear" w:color="000000" w:fill="E2EFDA"/>
            <w:vAlign w:val="center"/>
            <w:hideMark/>
          </w:tcPr>
          <w:p w14:paraId="4ED7D3FE"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NO APLICA</w:t>
            </w:r>
          </w:p>
        </w:tc>
        <w:tc>
          <w:tcPr>
            <w:tcW w:w="362" w:type="pct"/>
            <w:tcBorders>
              <w:top w:val="nil"/>
              <w:left w:val="nil"/>
              <w:bottom w:val="single" w:sz="4" w:space="0" w:color="auto"/>
              <w:right w:val="single" w:sz="4" w:space="0" w:color="auto"/>
            </w:tcBorders>
            <w:shd w:val="clear" w:color="auto" w:fill="auto"/>
            <w:vAlign w:val="center"/>
            <w:hideMark/>
          </w:tcPr>
          <w:p w14:paraId="48EC91C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NO APLICA  </w:t>
            </w:r>
          </w:p>
        </w:tc>
        <w:tc>
          <w:tcPr>
            <w:tcW w:w="523" w:type="pct"/>
            <w:tcBorders>
              <w:top w:val="nil"/>
              <w:left w:val="nil"/>
              <w:bottom w:val="single" w:sz="4" w:space="0" w:color="auto"/>
              <w:right w:val="single" w:sz="4" w:space="0" w:color="auto"/>
            </w:tcBorders>
            <w:shd w:val="clear" w:color="auto" w:fill="auto"/>
            <w:vAlign w:val="center"/>
            <w:hideMark/>
          </w:tcPr>
          <w:p w14:paraId="36A1CD0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NO APLICA</w:t>
            </w:r>
          </w:p>
        </w:tc>
        <w:tc>
          <w:tcPr>
            <w:tcW w:w="362" w:type="pct"/>
            <w:tcBorders>
              <w:top w:val="nil"/>
              <w:left w:val="nil"/>
              <w:bottom w:val="single" w:sz="4" w:space="0" w:color="auto"/>
              <w:right w:val="single" w:sz="4" w:space="0" w:color="auto"/>
            </w:tcBorders>
            <w:shd w:val="clear" w:color="auto" w:fill="auto"/>
            <w:vAlign w:val="center"/>
            <w:hideMark/>
          </w:tcPr>
          <w:p w14:paraId="784416F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NO APLICA  </w:t>
            </w:r>
          </w:p>
        </w:tc>
        <w:tc>
          <w:tcPr>
            <w:tcW w:w="523" w:type="pct"/>
            <w:tcBorders>
              <w:top w:val="nil"/>
              <w:left w:val="nil"/>
              <w:bottom w:val="single" w:sz="4" w:space="0" w:color="auto"/>
              <w:right w:val="single" w:sz="4" w:space="0" w:color="auto"/>
            </w:tcBorders>
            <w:shd w:val="clear" w:color="auto" w:fill="auto"/>
            <w:vAlign w:val="center"/>
            <w:hideMark/>
          </w:tcPr>
          <w:p w14:paraId="6731876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NO APLICA</w:t>
            </w:r>
          </w:p>
        </w:tc>
        <w:tc>
          <w:tcPr>
            <w:tcW w:w="397" w:type="pct"/>
            <w:tcBorders>
              <w:top w:val="nil"/>
              <w:left w:val="nil"/>
              <w:bottom w:val="single" w:sz="4" w:space="0" w:color="auto"/>
              <w:right w:val="single" w:sz="4" w:space="0" w:color="auto"/>
            </w:tcBorders>
            <w:shd w:val="clear" w:color="auto" w:fill="auto"/>
            <w:noWrap/>
            <w:vAlign w:val="center"/>
            <w:hideMark/>
          </w:tcPr>
          <w:p w14:paraId="722532F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NO APLICA  </w:t>
            </w:r>
          </w:p>
        </w:tc>
        <w:tc>
          <w:tcPr>
            <w:tcW w:w="523" w:type="pct"/>
            <w:tcBorders>
              <w:top w:val="nil"/>
              <w:left w:val="nil"/>
              <w:bottom w:val="single" w:sz="4" w:space="0" w:color="auto"/>
              <w:right w:val="single" w:sz="4" w:space="0" w:color="auto"/>
            </w:tcBorders>
            <w:shd w:val="clear" w:color="auto" w:fill="auto"/>
            <w:vAlign w:val="center"/>
            <w:hideMark/>
          </w:tcPr>
          <w:p w14:paraId="1820394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NO APLICA</w:t>
            </w:r>
          </w:p>
        </w:tc>
        <w:tc>
          <w:tcPr>
            <w:tcW w:w="362" w:type="pct"/>
            <w:tcBorders>
              <w:top w:val="nil"/>
              <w:left w:val="nil"/>
              <w:bottom w:val="single" w:sz="4" w:space="0" w:color="auto"/>
              <w:right w:val="single" w:sz="4" w:space="0" w:color="auto"/>
            </w:tcBorders>
            <w:shd w:val="clear" w:color="auto" w:fill="auto"/>
            <w:vAlign w:val="center"/>
            <w:hideMark/>
          </w:tcPr>
          <w:p w14:paraId="2742C1E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NO APLICA  </w:t>
            </w:r>
          </w:p>
        </w:tc>
        <w:tc>
          <w:tcPr>
            <w:tcW w:w="523" w:type="pct"/>
            <w:tcBorders>
              <w:top w:val="nil"/>
              <w:left w:val="nil"/>
              <w:bottom w:val="single" w:sz="4" w:space="0" w:color="auto"/>
              <w:right w:val="single" w:sz="4" w:space="0" w:color="auto"/>
            </w:tcBorders>
            <w:shd w:val="clear" w:color="auto" w:fill="auto"/>
            <w:vAlign w:val="center"/>
            <w:hideMark/>
          </w:tcPr>
          <w:p w14:paraId="47154B4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NO APLICA</w:t>
            </w:r>
          </w:p>
        </w:tc>
      </w:tr>
      <w:tr w:rsidR="00F96677" w:rsidRPr="00F96677" w14:paraId="227A7E28" w14:textId="77777777" w:rsidTr="00F96677">
        <w:trPr>
          <w:trHeight w:val="330"/>
        </w:trPr>
        <w:tc>
          <w:tcPr>
            <w:tcW w:w="530" w:type="pct"/>
            <w:tcBorders>
              <w:top w:val="nil"/>
              <w:left w:val="single" w:sz="4" w:space="0" w:color="auto"/>
              <w:bottom w:val="single" w:sz="4" w:space="0" w:color="auto"/>
              <w:right w:val="single" w:sz="4" w:space="0" w:color="auto"/>
            </w:tcBorders>
            <w:shd w:val="clear" w:color="auto" w:fill="auto"/>
            <w:vAlign w:val="bottom"/>
            <w:hideMark/>
          </w:tcPr>
          <w:p w14:paraId="4783CC74"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ROBO TOTAL </w:t>
            </w:r>
          </w:p>
        </w:tc>
        <w:tc>
          <w:tcPr>
            <w:tcW w:w="372" w:type="pct"/>
            <w:tcBorders>
              <w:top w:val="nil"/>
              <w:left w:val="nil"/>
              <w:bottom w:val="single" w:sz="4" w:space="0" w:color="auto"/>
              <w:right w:val="single" w:sz="4" w:space="0" w:color="auto"/>
            </w:tcBorders>
            <w:shd w:val="clear" w:color="000000" w:fill="E2EFDA"/>
            <w:vAlign w:val="center"/>
            <w:hideMark/>
          </w:tcPr>
          <w:p w14:paraId="26475C7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VALOR COMERCIAL  </w:t>
            </w:r>
          </w:p>
        </w:tc>
        <w:tc>
          <w:tcPr>
            <w:tcW w:w="523" w:type="pct"/>
            <w:tcBorders>
              <w:top w:val="nil"/>
              <w:left w:val="nil"/>
              <w:bottom w:val="single" w:sz="4" w:space="0" w:color="auto"/>
              <w:right w:val="single" w:sz="4" w:space="0" w:color="auto"/>
            </w:tcBorders>
            <w:shd w:val="clear" w:color="000000" w:fill="E2EFDA"/>
            <w:vAlign w:val="center"/>
            <w:hideMark/>
          </w:tcPr>
          <w:p w14:paraId="1AB3821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5%</w:t>
            </w:r>
          </w:p>
        </w:tc>
        <w:tc>
          <w:tcPr>
            <w:tcW w:w="362" w:type="pct"/>
            <w:tcBorders>
              <w:top w:val="nil"/>
              <w:left w:val="nil"/>
              <w:bottom w:val="single" w:sz="4" w:space="0" w:color="auto"/>
              <w:right w:val="single" w:sz="4" w:space="0" w:color="auto"/>
            </w:tcBorders>
            <w:shd w:val="clear" w:color="auto" w:fill="auto"/>
            <w:vAlign w:val="center"/>
            <w:hideMark/>
          </w:tcPr>
          <w:p w14:paraId="7392C16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VALOR COMERCIAL  </w:t>
            </w:r>
          </w:p>
        </w:tc>
        <w:tc>
          <w:tcPr>
            <w:tcW w:w="523" w:type="pct"/>
            <w:tcBorders>
              <w:top w:val="nil"/>
              <w:left w:val="nil"/>
              <w:bottom w:val="single" w:sz="4" w:space="0" w:color="auto"/>
              <w:right w:val="single" w:sz="4" w:space="0" w:color="auto"/>
            </w:tcBorders>
            <w:shd w:val="clear" w:color="auto" w:fill="auto"/>
            <w:vAlign w:val="center"/>
            <w:hideMark/>
          </w:tcPr>
          <w:p w14:paraId="6011D7A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5%</w:t>
            </w:r>
          </w:p>
        </w:tc>
        <w:tc>
          <w:tcPr>
            <w:tcW w:w="362" w:type="pct"/>
            <w:tcBorders>
              <w:top w:val="nil"/>
              <w:left w:val="nil"/>
              <w:bottom w:val="single" w:sz="4" w:space="0" w:color="auto"/>
              <w:right w:val="single" w:sz="4" w:space="0" w:color="auto"/>
            </w:tcBorders>
            <w:shd w:val="clear" w:color="auto" w:fill="auto"/>
            <w:vAlign w:val="center"/>
            <w:hideMark/>
          </w:tcPr>
          <w:p w14:paraId="278B99C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VALOR COMERCIAL  </w:t>
            </w:r>
          </w:p>
        </w:tc>
        <w:tc>
          <w:tcPr>
            <w:tcW w:w="523" w:type="pct"/>
            <w:tcBorders>
              <w:top w:val="nil"/>
              <w:left w:val="nil"/>
              <w:bottom w:val="single" w:sz="4" w:space="0" w:color="auto"/>
              <w:right w:val="single" w:sz="4" w:space="0" w:color="auto"/>
            </w:tcBorders>
            <w:shd w:val="clear" w:color="auto" w:fill="auto"/>
            <w:vAlign w:val="center"/>
            <w:hideMark/>
          </w:tcPr>
          <w:p w14:paraId="31966AC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5%</w:t>
            </w:r>
          </w:p>
        </w:tc>
        <w:tc>
          <w:tcPr>
            <w:tcW w:w="397" w:type="pct"/>
            <w:tcBorders>
              <w:top w:val="nil"/>
              <w:left w:val="nil"/>
              <w:bottom w:val="single" w:sz="4" w:space="0" w:color="auto"/>
              <w:right w:val="single" w:sz="4" w:space="0" w:color="auto"/>
            </w:tcBorders>
            <w:shd w:val="clear" w:color="auto" w:fill="auto"/>
            <w:vAlign w:val="center"/>
            <w:hideMark/>
          </w:tcPr>
          <w:p w14:paraId="728A990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VALOR COMERCIAL  </w:t>
            </w:r>
          </w:p>
        </w:tc>
        <w:tc>
          <w:tcPr>
            <w:tcW w:w="523" w:type="pct"/>
            <w:tcBorders>
              <w:top w:val="nil"/>
              <w:left w:val="nil"/>
              <w:bottom w:val="single" w:sz="4" w:space="0" w:color="auto"/>
              <w:right w:val="single" w:sz="4" w:space="0" w:color="auto"/>
            </w:tcBorders>
            <w:shd w:val="clear" w:color="auto" w:fill="auto"/>
            <w:vAlign w:val="center"/>
            <w:hideMark/>
          </w:tcPr>
          <w:p w14:paraId="4A1D616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5%</w:t>
            </w:r>
          </w:p>
        </w:tc>
        <w:tc>
          <w:tcPr>
            <w:tcW w:w="362" w:type="pct"/>
            <w:tcBorders>
              <w:top w:val="nil"/>
              <w:left w:val="nil"/>
              <w:bottom w:val="single" w:sz="4" w:space="0" w:color="auto"/>
              <w:right w:val="single" w:sz="4" w:space="0" w:color="auto"/>
            </w:tcBorders>
            <w:shd w:val="clear" w:color="auto" w:fill="auto"/>
            <w:vAlign w:val="center"/>
            <w:hideMark/>
          </w:tcPr>
          <w:p w14:paraId="642DBD2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VALOR COMERCIAL  </w:t>
            </w:r>
          </w:p>
        </w:tc>
        <w:tc>
          <w:tcPr>
            <w:tcW w:w="523" w:type="pct"/>
            <w:tcBorders>
              <w:top w:val="nil"/>
              <w:left w:val="nil"/>
              <w:bottom w:val="single" w:sz="4" w:space="0" w:color="auto"/>
              <w:right w:val="single" w:sz="4" w:space="0" w:color="auto"/>
            </w:tcBorders>
            <w:shd w:val="clear" w:color="auto" w:fill="auto"/>
            <w:vAlign w:val="center"/>
            <w:hideMark/>
          </w:tcPr>
          <w:p w14:paraId="49BE3EC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5%</w:t>
            </w:r>
          </w:p>
        </w:tc>
      </w:tr>
      <w:tr w:rsidR="00F96677" w:rsidRPr="00F96677" w14:paraId="0E868895" w14:textId="77777777" w:rsidTr="00F96677">
        <w:trPr>
          <w:trHeight w:val="330"/>
        </w:trPr>
        <w:tc>
          <w:tcPr>
            <w:tcW w:w="530" w:type="pct"/>
            <w:tcBorders>
              <w:top w:val="nil"/>
              <w:left w:val="single" w:sz="4" w:space="0" w:color="auto"/>
              <w:bottom w:val="single" w:sz="4" w:space="0" w:color="auto"/>
              <w:right w:val="single" w:sz="4" w:space="0" w:color="auto"/>
            </w:tcBorders>
            <w:shd w:val="clear" w:color="auto" w:fill="auto"/>
            <w:vAlign w:val="bottom"/>
            <w:hideMark/>
          </w:tcPr>
          <w:p w14:paraId="50468AAA"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ROBO EN AUTO PARTES  </w:t>
            </w:r>
          </w:p>
        </w:tc>
        <w:tc>
          <w:tcPr>
            <w:tcW w:w="372" w:type="pct"/>
            <w:tcBorders>
              <w:top w:val="nil"/>
              <w:left w:val="nil"/>
              <w:bottom w:val="single" w:sz="4" w:space="0" w:color="auto"/>
              <w:right w:val="single" w:sz="4" w:space="0" w:color="auto"/>
            </w:tcBorders>
            <w:shd w:val="clear" w:color="000000" w:fill="E2EFDA"/>
            <w:vAlign w:val="center"/>
            <w:hideMark/>
          </w:tcPr>
          <w:p w14:paraId="3D42763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NO APLICA  </w:t>
            </w:r>
          </w:p>
        </w:tc>
        <w:tc>
          <w:tcPr>
            <w:tcW w:w="523" w:type="pct"/>
            <w:tcBorders>
              <w:top w:val="nil"/>
              <w:left w:val="nil"/>
              <w:bottom w:val="single" w:sz="4" w:space="0" w:color="auto"/>
              <w:right w:val="single" w:sz="4" w:space="0" w:color="auto"/>
            </w:tcBorders>
            <w:shd w:val="clear" w:color="000000" w:fill="E2EFDA"/>
            <w:vAlign w:val="center"/>
            <w:hideMark/>
          </w:tcPr>
          <w:p w14:paraId="39BD3F38"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NO APLICA </w:t>
            </w:r>
          </w:p>
        </w:tc>
        <w:tc>
          <w:tcPr>
            <w:tcW w:w="362" w:type="pct"/>
            <w:tcBorders>
              <w:top w:val="nil"/>
              <w:left w:val="nil"/>
              <w:bottom w:val="single" w:sz="4" w:space="0" w:color="auto"/>
              <w:right w:val="single" w:sz="4" w:space="0" w:color="auto"/>
            </w:tcBorders>
            <w:shd w:val="clear" w:color="auto" w:fill="auto"/>
            <w:vAlign w:val="center"/>
            <w:hideMark/>
          </w:tcPr>
          <w:p w14:paraId="2C2F262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NO APLICA  </w:t>
            </w:r>
          </w:p>
        </w:tc>
        <w:tc>
          <w:tcPr>
            <w:tcW w:w="523" w:type="pct"/>
            <w:tcBorders>
              <w:top w:val="nil"/>
              <w:left w:val="nil"/>
              <w:bottom w:val="single" w:sz="4" w:space="0" w:color="auto"/>
              <w:right w:val="single" w:sz="4" w:space="0" w:color="auto"/>
            </w:tcBorders>
            <w:shd w:val="clear" w:color="auto" w:fill="auto"/>
            <w:vAlign w:val="center"/>
            <w:hideMark/>
          </w:tcPr>
          <w:p w14:paraId="27D6913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NO APLICA</w:t>
            </w:r>
          </w:p>
        </w:tc>
        <w:tc>
          <w:tcPr>
            <w:tcW w:w="362" w:type="pct"/>
            <w:tcBorders>
              <w:top w:val="nil"/>
              <w:left w:val="nil"/>
              <w:bottom w:val="single" w:sz="4" w:space="0" w:color="auto"/>
              <w:right w:val="single" w:sz="4" w:space="0" w:color="auto"/>
            </w:tcBorders>
            <w:shd w:val="clear" w:color="auto" w:fill="auto"/>
            <w:vAlign w:val="center"/>
            <w:hideMark/>
          </w:tcPr>
          <w:p w14:paraId="6D8D9A8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NO APLICA  </w:t>
            </w:r>
          </w:p>
        </w:tc>
        <w:tc>
          <w:tcPr>
            <w:tcW w:w="523" w:type="pct"/>
            <w:tcBorders>
              <w:top w:val="nil"/>
              <w:left w:val="nil"/>
              <w:bottom w:val="single" w:sz="4" w:space="0" w:color="auto"/>
              <w:right w:val="single" w:sz="4" w:space="0" w:color="auto"/>
            </w:tcBorders>
            <w:shd w:val="clear" w:color="auto" w:fill="auto"/>
            <w:vAlign w:val="center"/>
            <w:hideMark/>
          </w:tcPr>
          <w:p w14:paraId="6C6F46E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NO APLICA </w:t>
            </w:r>
          </w:p>
        </w:tc>
        <w:tc>
          <w:tcPr>
            <w:tcW w:w="397" w:type="pct"/>
            <w:tcBorders>
              <w:top w:val="nil"/>
              <w:left w:val="nil"/>
              <w:bottom w:val="single" w:sz="4" w:space="0" w:color="auto"/>
              <w:right w:val="single" w:sz="4" w:space="0" w:color="auto"/>
            </w:tcBorders>
            <w:shd w:val="clear" w:color="auto" w:fill="auto"/>
            <w:noWrap/>
            <w:vAlign w:val="center"/>
            <w:hideMark/>
          </w:tcPr>
          <w:p w14:paraId="03FFD59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NO APLICA  </w:t>
            </w:r>
          </w:p>
        </w:tc>
        <w:tc>
          <w:tcPr>
            <w:tcW w:w="523" w:type="pct"/>
            <w:tcBorders>
              <w:top w:val="nil"/>
              <w:left w:val="nil"/>
              <w:bottom w:val="single" w:sz="4" w:space="0" w:color="auto"/>
              <w:right w:val="single" w:sz="4" w:space="0" w:color="auto"/>
            </w:tcBorders>
            <w:shd w:val="clear" w:color="auto" w:fill="auto"/>
            <w:vAlign w:val="center"/>
            <w:hideMark/>
          </w:tcPr>
          <w:p w14:paraId="08B1312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NO APLICA</w:t>
            </w:r>
          </w:p>
        </w:tc>
        <w:tc>
          <w:tcPr>
            <w:tcW w:w="362" w:type="pct"/>
            <w:tcBorders>
              <w:top w:val="nil"/>
              <w:left w:val="nil"/>
              <w:bottom w:val="single" w:sz="4" w:space="0" w:color="auto"/>
              <w:right w:val="single" w:sz="4" w:space="0" w:color="auto"/>
            </w:tcBorders>
            <w:shd w:val="clear" w:color="auto" w:fill="auto"/>
            <w:vAlign w:val="center"/>
            <w:hideMark/>
          </w:tcPr>
          <w:p w14:paraId="10B7B3A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NO APLICA  </w:t>
            </w:r>
          </w:p>
        </w:tc>
        <w:tc>
          <w:tcPr>
            <w:tcW w:w="523" w:type="pct"/>
            <w:tcBorders>
              <w:top w:val="nil"/>
              <w:left w:val="nil"/>
              <w:bottom w:val="single" w:sz="4" w:space="0" w:color="auto"/>
              <w:right w:val="single" w:sz="4" w:space="0" w:color="auto"/>
            </w:tcBorders>
            <w:shd w:val="clear" w:color="auto" w:fill="auto"/>
            <w:vAlign w:val="center"/>
            <w:hideMark/>
          </w:tcPr>
          <w:p w14:paraId="7275067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NO APLICA</w:t>
            </w:r>
          </w:p>
        </w:tc>
      </w:tr>
      <w:tr w:rsidR="00F96677" w:rsidRPr="00F96677" w14:paraId="737E517B" w14:textId="77777777" w:rsidTr="00F96677">
        <w:trPr>
          <w:trHeight w:val="330"/>
        </w:trPr>
        <w:tc>
          <w:tcPr>
            <w:tcW w:w="530" w:type="pct"/>
            <w:tcBorders>
              <w:top w:val="nil"/>
              <w:left w:val="single" w:sz="4" w:space="0" w:color="auto"/>
              <w:bottom w:val="single" w:sz="4" w:space="0" w:color="auto"/>
              <w:right w:val="single" w:sz="4" w:space="0" w:color="auto"/>
            </w:tcBorders>
            <w:shd w:val="clear" w:color="auto" w:fill="auto"/>
            <w:vAlign w:val="bottom"/>
            <w:hideMark/>
          </w:tcPr>
          <w:p w14:paraId="5A32852F"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GASTOS MEDICOS OCUPANTES </w:t>
            </w:r>
          </w:p>
        </w:tc>
        <w:tc>
          <w:tcPr>
            <w:tcW w:w="372" w:type="pct"/>
            <w:tcBorders>
              <w:top w:val="nil"/>
              <w:left w:val="nil"/>
              <w:bottom w:val="single" w:sz="4" w:space="0" w:color="auto"/>
              <w:right w:val="single" w:sz="4" w:space="0" w:color="auto"/>
            </w:tcBorders>
            <w:shd w:val="clear" w:color="000000" w:fill="E2EFDA"/>
            <w:vAlign w:val="center"/>
            <w:hideMark/>
          </w:tcPr>
          <w:p w14:paraId="5F2C39B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single" w:sz="4" w:space="0" w:color="auto"/>
            </w:tcBorders>
            <w:shd w:val="clear" w:color="000000" w:fill="E2EFDA"/>
            <w:vAlign w:val="center"/>
            <w:hideMark/>
          </w:tcPr>
          <w:p w14:paraId="3EAFBD1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vAlign w:val="center"/>
            <w:hideMark/>
          </w:tcPr>
          <w:p w14:paraId="76F5BC0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single" w:sz="4" w:space="0" w:color="auto"/>
            </w:tcBorders>
            <w:shd w:val="clear" w:color="auto" w:fill="auto"/>
            <w:vAlign w:val="center"/>
            <w:hideMark/>
          </w:tcPr>
          <w:p w14:paraId="4C3B138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vAlign w:val="center"/>
            <w:hideMark/>
          </w:tcPr>
          <w:p w14:paraId="116860A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single" w:sz="4" w:space="0" w:color="auto"/>
            </w:tcBorders>
            <w:shd w:val="clear" w:color="auto" w:fill="auto"/>
            <w:vAlign w:val="center"/>
            <w:hideMark/>
          </w:tcPr>
          <w:p w14:paraId="6C4FEAB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97" w:type="pct"/>
            <w:tcBorders>
              <w:top w:val="nil"/>
              <w:left w:val="nil"/>
              <w:bottom w:val="single" w:sz="4" w:space="0" w:color="auto"/>
              <w:right w:val="single" w:sz="4" w:space="0" w:color="auto"/>
            </w:tcBorders>
            <w:shd w:val="clear" w:color="auto" w:fill="auto"/>
            <w:noWrap/>
            <w:vAlign w:val="center"/>
            <w:hideMark/>
          </w:tcPr>
          <w:p w14:paraId="50ED1DD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single" w:sz="4" w:space="0" w:color="auto"/>
            </w:tcBorders>
            <w:shd w:val="clear" w:color="auto" w:fill="auto"/>
            <w:vAlign w:val="center"/>
            <w:hideMark/>
          </w:tcPr>
          <w:p w14:paraId="339F92F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vAlign w:val="center"/>
            <w:hideMark/>
          </w:tcPr>
          <w:p w14:paraId="0BD59B8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single" w:sz="4" w:space="0" w:color="auto"/>
            </w:tcBorders>
            <w:shd w:val="clear" w:color="auto" w:fill="auto"/>
            <w:vAlign w:val="center"/>
            <w:hideMark/>
          </w:tcPr>
          <w:p w14:paraId="1CBC00F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412E0C23" w14:textId="77777777" w:rsidTr="00F96677">
        <w:trPr>
          <w:trHeight w:val="330"/>
        </w:trPr>
        <w:tc>
          <w:tcPr>
            <w:tcW w:w="530" w:type="pct"/>
            <w:tcBorders>
              <w:top w:val="nil"/>
              <w:left w:val="single" w:sz="4" w:space="0" w:color="auto"/>
              <w:bottom w:val="single" w:sz="4" w:space="0" w:color="auto"/>
              <w:right w:val="single" w:sz="4" w:space="0" w:color="auto"/>
            </w:tcBorders>
            <w:shd w:val="clear" w:color="auto" w:fill="auto"/>
            <w:vAlign w:val="bottom"/>
            <w:hideMark/>
          </w:tcPr>
          <w:p w14:paraId="5008D3A5"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ASESORIA Y DEFENSA LEGAL  </w:t>
            </w:r>
          </w:p>
        </w:tc>
        <w:tc>
          <w:tcPr>
            <w:tcW w:w="372" w:type="pct"/>
            <w:tcBorders>
              <w:top w:val="nil"/>
              <w:left w:val="nil"/>
              <w:bottom w:val="single" w:sz="4" w:space="0" w:color="auto"/>
              <w:right w:val="single" w:sz="4" w:space="0" w:color="auto"/>
            </w:tcBorders>
            <w:shd w:val="clear" w:color="000000" w:fill="E2EFDA"/>
            <w:vAlign w:val="center"/>
            <w:hideMark/>
          </w:tcPr>
          <w:p w14:paraId="7DAC336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AMPARADA   </w:t>
            </w:r>
          </w:p>
        </w:tc>
        <w:tc>
          <w:tcPr>
            <w:tcW w:w="523" w:type="pct"/>
            <w:tcBorders>
              <w:top w:val="nil"/>
              <w:left w:val="nil"/>
              <w:bottom w:val="single" w:sz="4" w:space="0" w:color="auto"/>
              <w:right w:val="single" w:sz="4" w:space="0" w:color="auto"/>
            </w:tcBorders>
            <w:shd w:val="clear" w:color="000000" w:fill="E2EFDA"/>
            <w:vAlign w:val="center"/>
            <w:hideMark/>
          </w:tcPr>
          <w:p w14:paraId="523E290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vAlign w:val="center"/>
            <w:hideMark/>
          </w:tcPr>
          <w:p w14:paraId="35B7D29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AMPARADA   </w:t>
            </w:r>
          </w:p>
        </w:tc>
        <w:tc>
          <w:tcPr>
            <w:tcW w:w="523" w:type="pct"/>
            <w:tcBorders>
              <w:top w:val="nil"/>
              <w:left w:val="nil"/>
              <w:bottom w:val="single" w:sz="4" w:space="0" w:color="auto"/>
              <w:right w:val="single" w:sz="4" w:space="0" w:color="auto"/>
            </w:tcBorders>
            <w:shd w:val="clear" w:color="auto" w:fill="auto"/>
            <w:vAlign w:val="center"/>
            <w:hideMark/>
          </w:tcPr>
          <w:p w14:paraId="6817EDA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vAlign w:val="center"/>
            <w:hideMark/>
          </w:tcPr>
          <w:p w14:paraId="790451D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AMPARADA   </w:t>
            </w:r>
          </w:p>
        </w:tc>
        <w:tc>
          <w:tcPr>
            <w:tcW w:w="523" w:type="pct"/>
            <w:tcBorders>
              <w:top w:val="nil"/>
              <w:left w:val="nil"/>
              <w:bottom w:val="single" w:sz="4" w:space="0" w:color="auto"/>
              <w:right w:val="single" w:sz="4" w:space="0" w:color="auto"/>
            </w:tcBorders>
            <w:shd w:val="clear" w:color="auto" w:fill="auto"/>
            <w:vAlign w:val="center"/>
            <w:hideMark/>
          </w:tcPr>
          <w:p w14:paraId="35C3A35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97" w:type="pct"/>
            <w:tcBorders>
              <w:top w:val="nil"/>
              <w:left w:val="nil"/>
              <w:bottom w:val="single" w:sz="4" w:space="0" w:color="auto"/>
              <w:right w:val="single" w:sz="4" w:space="0" w:color="auto"/>
            </w:tcBorders>
            <w:shd w:val="clear" w:color="auto" w:fill="auto"/>
            <w:noWrap/>
            <w:vAlign w:val="center"/>
            <w:hideMark/>
          </w:tcPr>
          <w:p w14:paraId="2D5DB6A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AMPARADA   </w:t>
            </w:r>
          </w:p>
        </w:tc>
        <w:tc>
          <w:tcPr>
            <w:tcW w:w="523" w:type="pct"/>
            <w:tcBorders>
              <w:top w:val="nil"/>
              <w:left w:val="nil"/>
              <w:bottom w:val="single" w:sz="4" w:space="0" w:color="auto"/>
              <w:right w:val="single" w:sz="4" w:space="0" w:color="auto"/>
            </w:tcBorders>
            <w:shd w:val="clear" w:color="auto" w:fill="auto"/>
            <w:vAlign w:val="center"/>
            <w:hideMark/>
          </w:tcPr>
          <w:p w14:paraId="7F348558"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vAlign w:val="center"/>
            <w:hideMark/>
          </w:tcPr>
          <w:p w14:paraId="1CEC840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AMPARADA   </w:t>
            </w:r>
          </w:p>
        </w:tc>
        <w:tc>
          <w:tcPr>
            <w:tcW w:w="523" w:type="pct"/>
            <w:tcBorders>
              <w:top w:val="nil"/>
              <w:left w:val="nil"/>
              <w:bottom w:val="single" w:sz="4" w:space="0" w:color="auto"/>
              <w:right w:val="single" w:sz="4" w:space="0" w:color="auto"/>
            </w:tcBorders>
            <w:shd w:val="clear" w:color="auto" w:fill="auto"/>
            <w:vAlign w:val="center"/>
            <w:hideMark/>
          </w:tcPr>
          <w:p w14:paraId="389181D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16868158" w14:textId="77777777" w:rsidTr="00F96677">
        <w:trPr>
          <w:trHeight w:val="660"/>
        </w:trPr>
        <w:tc>
          <w:tcPr>
            <w:tcW w:w="530" w:type="pct"/>
            <w:tcBorders>
              <w:top w:val="nil"/>
              <w:left w:val="single" w:sz="4" w:space="0" w:color="auto"/>
              <w:bottom w:val="single" w:sz="4" w:space="0" w:color="auto"/>
              <w:right w:val="single" w:sz="4" w:space="0" w:color="auto"/>
            </w:tcBorders>
            <w:shd w:val="clear" w:color="auto" w:fill="auto"/>
            <w:vAlign w:val="bottom"/>
            <w:hideMark/>
          </w:tcPr>
          <w:p w14:paraId="1E94730F"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ASISTENCIA VIAL EN EL CAMINO </w:t>
            </w:r>
          </w:p>
        </w:tc>
        <w:tc>
          <w:tcPr>
            <w:tcW w:w="372" w:type="pct"/>
            <w:tcBorders>
              <w:top w:val="nil"/>
              <w:left w:val="nil"/>
              <w:bottom w:val="single" w:sz="4" w:space="0" w:color="auto"/>
              <w:right w:val="single" w:sz="4" w:space="0" w:color="auto"/>
            </w:tcBorders>
            <w:shd w:val="clear" w:color="000000" w:fill="E2EFDA"/>
            <w:vAlign w:val="center"/>
            <w:hideMark/>
          </w:tcPr>
          <w:p w14:paraId="400EBFD8"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AMPARADA  </w:t>
            </w:r>
          </w:p>
        </w:tc>
        <w:tc>
          <w:tcPr>
            <w:tcW w:w="523" w:type="pct"/>
            <w:tcBorders>
              <w:top w:val="nil"/>
              <w:left w:val="nil"/>
              <w:bottom w:val="single" w:sz="4" w:space="0" w:color="auto"/>
              <w:right w:val="single" w:sz="4" w:space="0" w:color="auto"/>
            </w:tcBorders>
            <w:shd w:val="clear" w:color="000000" w:fill="E2EFDA"/>
            <w:vAlign w:val="center"/>
            <w:hideMark/>
          </w:tcPr>
          <w:p w14:paraId="10E2A08E"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AMPARADA </w:t>
            </w:r>
          </w:p>
        </w:tc>
        <w:tc>
          <w:tcPr>
            <w:tcW w:w="362" w:type="pct"/>
            <w:tcBorders>
              <w:top w:val="nil"/>
              <w:left w:val="nil"/>
              <w:bottom w:val="single" w:sz="4" w:space="0" w:color="auto"/>
              <w:right w:val="single" w:sz="4" w:space="0" w:color="auto"/>
            </w:tcBorders>
            <w:shd w:val="clear" w:color="auto" w:fill="auto"/>
            <w:vAlign w:val="center"/>
            <w:hideMark/>
          </w:tcPr>
          <w:p w14:paraId="61362E5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AMPARADA  </w:t>
            </w:r>
          </w:p>
        </w:tc>
        <w:tc>
          <w:tcPr>
            <w:tcW w:w="523" w:type="pct"/>
            <w:tcBorders>
              <w:top w:val="nil"/>
              <w:left w:val="nil"/>
              <w:bottom w:val="single" w:sz="4" w:space="0" w:color="auto"/>
              <w:right w:val="single" w:sz="4" w:space="0" w:color="auto"/>
            </w:tcBorders>
            <w:shd w:val="clear" w:color="auto" w:fill="auto"/>
            <w:vAlign w:val="center"/>
            <w:hideMark/>
          </w:tcPr>
          <w:p w14:paraId="769BC53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3 EVENTOS POR AÑO COMO MINIMO</w:t>
            </w:r>
          </w:p>
        </w:tc>
        <w:tc>
          <w:tcPr>
            <w:tcW w:w="362" w:type="pct"/>
            <w:tcBorders>
              <w:top w:val="nil"/>
              <w:left w:val="nil"/>
              <w:bottom w:val="single" w:sz="4" w:space="0" w:color="auto"/>
              <w:right w:val="single" w:sz="4" w:space="0" w:color="auto"/>
            </w:tcBorders>
            <w:shd w:val="clear" w:color="000000" w:fill="FFE699"/>
            <w:vAlign w:val="center"/>
            <w:hideMark/>
          </w:tcPr>
          <w:p w14:paraId="50EAEA5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AMPARADA  </w:t>
            </w:r>
          </w:p>
        </w:tc>
        <w:tc>
          <w:tcPr>
            <w:tcW w:w="523" w:type="pct"/>
            <w:tcBorders>
              <w:top w:val="nil"/>
              <w:left w:val="nil"/>
              <w:bottom w:val="single" w:sz="4" w:space="0" w:color="auto"/>
              <w:right w:val="single" w:sz="4" w:space="0" w:color="auto"/>
            </w:tcBorders>
            <w:shd w:val="clear" w:color="000000" w:fill="FFE699"/>
            <w:vAlign w:val="center"/>
            <w:hideMark/>
          </w:tcPr>
          <w:p w14:paraId="5F2CC72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AMPARADA </w:t>
            </w:r>
          </w:p>
        </w:tc>
        <w:tc>
          <w:tcPr>
            <w:tcW w:w="397" w:type="pct"/>
            <w:tcBorders>
              <w:top w:val="nil"/>
              <w:left w:val="nil"/>
              <w:bottom w:val="single" w:sz="4" w:space="0" w:color="auto"/>
              <w:right w:val="single" w:sz="4" w:space="0" w:color="auto"/>
            </w:tcBorders>
            <w:shd w:val="clear" w:color="auto" w:fill="auto"/>
            <w:noWrap/>
            <w:vAlign w:val="center"/>
            <w:hideMark/>
          </w:tcPr>
          <w:p w14:paraId="53E1CC5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AMPARADA  </w:t>
            </w:r>
          </w:p>
        </w:tc>
        <w:tc>
          <w:tcPr>
            <w:tcW w:w="523" w:type="pct"/>
            <w:tcBorders>
              <w:top w:val="nil"/>
              <w:left w:val="nil"/>
              <w:bottom w:val="single" w:sz="4" w:space="0" w:color="auto"/>
              <w:right w:val="single" w:sz="4" w:space="0" w:color="auto"/>
            </w:tcBorders>
            <w:shd w:val="clear" w:color="auto" w:fill="auto"/>
            <w:vAlign w:val="center"/>
            <w:hideMark/>
          </w:tcPr>
          <w:p w14:paraId="1868C18E"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3 EVENTOS POR AÑO COMO MINIMO</w:t>
            </w:r>
          </w:p>
        </w:tc>
        <w:tc>
          <w:tcPr>
            <w:tcW w:w="362" w:type="pct"/>
            <w:tcBorders>
              <w:top w:val="nil"/>
              <w:left w:val="nil"/>
              <w:bottom w:val="single" w:sz="4" w:space="0" w:color="auto"/>
              <w:right w:val="single" w:sz="4" w:space="0" w:color="auto"/>
            </w:tcBorders>
            <w:shd w:val="clear" w:color="auto" w:fill="auto"/>
            <w:vAlign w:val="center"/>
            <w:hideMark/>
          </w:tcPr>
          <w:p w14:paraId="05D634E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AMPARADA  </w:t>
            </w:r>
          </w:p>
        </w:tc>
        <w:tc>
          <w:tcPr>
            <w:tcW w:w="523" w:type="pct"/>
            <w:tcBorders>
              <w:top w:val="nil"/>
              <w:left w:val="nil"/>
              <w:bottom w:val="single" w:sz="4" w:space="0" w:color="auto"/>
              <w:right w:val="single" w:sz="4" w:space="0" w:color="auto"/>
            </w:tcBorders>
            <w:shd w:val="clear" w:color="auto" w:fill="auto"/>
            <w:vAlign w:val="center"/>
            <w:hideMark/>
          </w:tcPr>
          <w:p w14:paraId="05B89DB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3 EVANTOS POR AÑO MINIMO</w:t>
            </w:r>
          </w:p>
        </w:tc>
      </w:tr>
      <w:tr w:rsidR="00F96677" w:rsidRPr="00F96677" w14:paraId="5CAECE11" w14:textId="77777777" w:rsidTr="00F96677">
        <w:trPr>
          <w:trHeight w:val="660"/>
        </w:trPr>
        <w:tc>
          <w:tcPr>
            <w:tcW w:w="530" w:type="pct"/>
            <w:tcBorders>
              <w:top w:val="nil"/>
              <w:left w:val="single" w:sz="4" w:space="0" w:color="auto"/>
              <w:bottom w:val="single" w:sz="4" w:space="0" w:color="auto"/>
              <w:right w:val="single" w:sz="4" w:space="0" w:color="auto"/>
            </w:tcBorders>
            <w:shd w:val="clear" w:color="auto" w:fill="auto"/>
            <w:vAlign w:val="bottom"/>
            <w:hideMark/>
          </w:tcPr>
          <w:p w14:paraId="411CD1FA"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RESPONSABILIDAD CIVIL EN EXCESO POR FALLECIMIENTO</w:t>
            </w:r>
          </w:p>
        </w:tc>
        <w:tc>
          <w:tcPr>
            <w:tcW w:w="372" w:type="pct"/>
            <w:tcBorders>
              <w:top w:val="nil"/>
              <w:left w:val="nil"/>
              <w:bottom w:val="single" w:sz="4" w:space="0" w:color="auto"/>
              <w:right w:val="single" w:sz="4" w:space="0" w:color="auto"/>
            </w:tcBorders>
            <w:shd w:val="clear" w:color="000000" w:fill="E2EFDA"/>
            <w:vAlign w:val="center"/>
            <w:hideMark/>
          </w:tcPr>
          <w:p w14:paraId="09B048D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1.000.000.00  </w:t>
            </w:r>
          </w:p>
        </w:tc>
        <w:tc>
          <w:tcPr>
            <w:tcW w:w="523" w:type="pct"/>
            <w:tcBorders>
              <w:top w:val="nil"/>
              <w:left w:val="nil"/>
              <w:bottom w:val="single" w:sz="4" w:space="0" w:color="auto"/>
              <w:right w:val="single" w:sz="4" w:space="0" w:color="auto"/>
            </w:tcBorders>
            <w:shd w:val="clear" w:color="000000" w:fill="E2EFDA"/>
            <w:vAlign w:val="center"/>
            <w:hideMark/>
          </w:tcPr>
          <w:p w14:paraId="4AE69AC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w:t>
            </w:r>
          </w:p>
        </w:tc>
        <w:tc>
          <w:tcPr>
            <w:tcW w:w="362" w:type="pct"/>
            <w:tcBorders>
              <w:top w:val="nil"/>
              <w:left w:val="nil"/>
              <w:bottom w:val="single" w:sz="4" w:space="0" w:color="auto"/>
              <w:right w:val="single" w:sz="4" w:space="0" w:color="auto"/>
            </w:tcBorders>
            <w:shd w:val="clear" w:color="auto" w:fill="auto"/>
            <w:vAlign w:val="center"/>
            <w:hideMark/>
          </w:tcPr>
          <w:p w14:paraId="0BCD5D4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1.000.000.00  </w:t>
            </w:r>
          </w:p>
        </w:tc>
        <w:tc>
          <w:tcPr>
            <w:tcW w:w="523" w:type="pct"/>
            <w:tcBorders>
              <w:top w:val="nil"/>
              <w:left w:val="nil"/>
              <w:bottom w:val="single" w:sz="4" w:space="0" w:color="auto"/>
              <w:right w:val="single" w:sz="4" w:space="0" w:color="auto"/>
            </w:tcBorders>
            <w:shd w:val="clear" w:color="auto" w:fill="auto"/>
            <w:vAlign w:val="center"/>
            <w:hideMark/>
          </w:tcPr>
          <w:p w14:paraId="6080261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auto" w:fill="auto"/>
            <w:vAlign w:val="center"/>
            <w:hideMark/>
          </w:tcPr>
          <w:p w14:paraId="2F42FEA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1.000.000.00  </w:t>
            </w:r>
          </w:p>
        </w:tc>
        <w:tc>
          <w:tcPr>
            <w:tcW w:w="523" w:type="pct"/>
            <w:tcBorders>
              <w:top w:val="nil"/>
              <w:left w:val="nil"/>
              <w:bottom w:val="single" w:sz="4" w:space="0" w:color="auto"/>
              <w:right w:val="single" w:sz="4" w:space="0" w:color="auto"/>
            </w:tcBorders>
            <w:shd w:val="clear" w:color="auto" w:fill="auto"/>
            <w:vAlign w:val="center"/>
            <w:hideMark/>
          </w:tcPr>
          <w:p w14:paraId="3830178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w:t>
            </w:r>
          </w:p>
        </w:tc>
        <w:tc>
          <w:tcPr>
            <w:tcW w:w="397" w:type="pct"/>
            <w:tcBorders>
              <w:top w:val="nil"/>
              <w:left w:val="nil"/>
              <w:bottom w:val="single" w:sz="4" w:space="0" w:color="auto"/>
              <w:right w:val="single" w:sz="4" w:space="0" w:color="auto"/>
            </w:tcBorders>
            <w:shd w:val="clear" w:color="auto" w:fill="auto"/>
            <w:noWrap/>
            <w:vAlign w:val="center"/>
            <w:hideMark/>
          </w:tcPr>
          <w:p w14:paraId="280334C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1.000.000.00  </w:t>
            </w:r>
          </w:p>
        </w:tc>
        <w:tc>
          <w:tcPr>
            <w:tcW w:w="523" w:type="pct"/>
            <w:tcBorders>
              <w:top w:val="nil"/>
              <w:left w:val="nil"/>
              <w:bottom w:val="single" w:sz="4" w:space="0" w:color="auto"/>
              <w:right w:val="single" w:sz="4" w:space="0" w:color="auto"/>
            </w:tcBorders>
            <w:shd w:val="clear" w:color="auto" w:fill="auto"/>
            <w:vAlign w:val="bottom"/>
            <w:hideMark/>
          </w:tcPr>
          <w:p w14:paraId="1E0C08D0"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auto" w:fill="auto"/>
            <w:vAlign w:val="center"/>
            <w:hideMark/>
          </w:tcPr>
          <w:p w14:paraId="4EBAE39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1.000.000.00  </w:t>
            </w:r>
          </w:p>
        </w:tc>
        <w:tc>
          <w:tcPr>
            <w:tcW w:w="523" w:type="pct"/>
            <w:tcBorders>
              <w:top w:val="nil"/>
              <w:left w:val="nil"/>
              <w:bottom w:val="single" w:sz="4" w:space="0" w:color="auto"/>
              <w:right w:val="single" w:sz="4" w:space="0" w:color="auto"/>
            </w:tcBorders>
            <w:shd w:val="clear" w:color="auto" w:fill="auto"/>
            <w:vAlign w:val="center"/>
            <w:hideMark/>
          </w:tcPr>
          <w:p w14:paraId="72B9CB0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5C262875" w14:textId="77777777" w:rsidTr="00F96677">
        <w:trPr>
          <w:trHeight w:val="660"/>
        </w:trPr>
        <w:tc>
          <w:tcPr>
            <w:tcW w:w="530" w:type="pct"/>
            <w:tcBorders>
              <w:top w:val="nil"/>
              <w:left w:val="single" w:sz="4" w:space="0" w:color="auto"/>
              <w:bottom w:val="single" w:sz="4" w:space="0" w:color="auto"/>
              <w:right w:val="single" w:sz="4" w:space="0" w:color="auto"/>
            </w:tcBorders>
            <w:shd w:val="clear" w:color="auto" w:fill="auto"/>
            <w:vAlign w:val="bottom"/>
            <w:hideMark/>
          </w:tcPr>
          <w:p w14:paraId="39244C33"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RESPONSABILIDAD CIVIL DAÑOS A BIENES Y PERSONAS</w:t>
            </w:r>
          </w:p>
        </w:tc>
        <w:tc>
          <w:tcPr>
            <w:tcW w:w="372" w:type="pct"/>
            <w:tcBorders>
              <w:top w:val="nil"/>
              <w:left w:val="nil"/>
              <w:bottom w:val="single" w:sz="4" w:space="0" w:color="auto"/>
              <w:right w:val="single" w:sz="4" w:space="0" w:color="auto"/>
            </w:tcBorders>
            <w:shd w:val="clear" w:color="000000" w:fill="E2EFDA"/>
            <w:vAlign w:val="center"/>
            <w:hideMark/>
          </w:tcPr>
          <w:p w14:paraId="408C1B3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2,000.000.00  </w:t>
            </w:r>
          </w:p>
        </w:tc>
        <w:tc>
          <w:tcPr>
            <w:tcW w:w="523" w:type="pct"/>
            <w:tcBorders>
              <w:top w:val="nil"/>
              <w:left w:val="nil"/>
              <w:bottom w:val="single" w:sz="4" w:space="0" w:color="auto"/>
              <w:right w:val="single" w:sz="4" w:space="0" w:color="auto"/>
            </w:tcBorders>
            <w:shd w:val="clear" w:color="000000" w:fill="E2EFDA"/>
            <w:vAlign w:val="center"/>
            <w:hideMark/>
          </w:tcPr>
          <w:p w14:paraId="59FBF86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w:t>
            </w:r>
          </w:p>
        </w:tc>
        <w:tc>
          <w:tcPr>
            <w:tcW w:w="362" w:type="pct"/>
            <w:tcBorders>
              <w:top w:val="nil"/>
              <w:left w:val="nil"/>
              <w:bottom w:val="single" w:sz="4" w:space="0" w:color="auto"/>
              <w:right w:val="single" w:sz="4" w:space="0" w:color="auto"/>
            </w:tcBorders>
            <w:shd w:val="clear" w:color="auto" w:fill="auto"/>
            <w:vAlign w:val="center"/>
            <w:hideMark/>
          </w:tcPr>
          <w:p w14:paraId="3275337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2,000.000.00  </w:t>
            </w:r>
          </w:p>
        </w:tc>
        <w:tc>
          <w:tcPr>
            <w:tcW w:w="523" w:type="pct"/>
            <w:tcBorders>
              <w:top w:val="nil"/>
              <w:left w:val="nil"/>
              <w:bottom w:val="single" w:sz="4" w:space="0" w:color="auto"/>
              <w:right w:val="single" w:sz="4" w:space="0" w:color="auto"/>
            </w:tcBorders>
            <w:shd w:val="clear" w:color="auto" w:fill="auto"/>
            <w:vAlign w:val="center"/>
            <w:hideMark/>
          </w:tcPr>
          <w:p w14:paraId="5544A1A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auto" w:fill="auto"/>
            <w:vAlign w:val="center"/>
            <w:hideMark/>
          </w:tcPr>
          <w:p w14:paraId="44FAE88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2,000.000.00  </w:t>
            </w:r>
          </w:p>
        </w:tc>
        <w:tc>
          <w:tcPr>
            <w:tcW w:w="523" w:type="pct"/>
            <w:tcBorders>
              <w:top w:val="nil"/>
              <w:left w:val="nil"/>
              <w:bottom w:val="single" w:sz="4" w:space="0" w:color="auto"/>
              <w:right w:val="single" w:sz="4" w:space="0" w:color="auto"/>
            </w:tcBorders>
            <w:shd w:val="clear" w:color="auto" w:fill="auto"/>
            <w:vAlign w:val="center"/>
            <w:hideMark/>
          </w:tcPr>
          <w:p w14:paraId="68B645F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w:t>
            </w:r>
          </w:p>
        </w:tc>
        <w:tc>
          <w:tcPr>
            <w:tcW w:w="397" w:type="pct"/>
            <w:tcBorders>
              <w:top w:val="nil"/>
              <w:left w:val="nil"/>
              <w:bottom w:val="single" w:sz="4" w:space="0" w:color="auto"/>
              <w:right w:val="single" w:sz="4" w:space="0" w:color="auto"/>
            </w:tcBorders>
            <w:shd w:val="clear" w:color="auto" w:fill="auto"/>
            <w:noWrap/>
            <w:vAlign w:val="center"/>
            <w:hideMark/>
          </w:tcPr>
          <w:p w14:paraId="33A83D2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2,000.000.00  </w:t>
            </w:r>
          </w:p>
        </w:tc>
        <w:tc>
          <w:tcPr>
            <w:tcW w:w="523" w:type="pct"/>
            <w:tcBorders>
              <w:top w:val="nil"/>
              <w:left w:val="nil"/>
              <w:bottom w:val="single" w:sz="4" w:space="0" w:color="auto"/>
              <w:right w:val="single" w:sz="4" w:space="0" w:color="auto"/>
            </w:tcBorders>
            <w:shd w:val="clear" w:color="auto" w:fill="auto"/>
            <w:vAlign w:val="bottom"/>
            <w:hideMark/>
          </w:tcPr>
          <w:p w14:paraId="583DC745"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auto" w:fill="auto"/>
            <w:vAlign w:val="center"/>
            <w:hideMark/>
          </w:tcPr>
          <w:p w14:paraId="5512895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2,000.000.00  </w:t>
            </w:r>
          </w:p>
        </w:tc>
        <w:tc>
          <w:tcPr>
            <w:tcW w:w="523" w:type="pct"/>
            <w:tcBorders>
              <w:top w:val="nil"/>
              <w:left w:val="nil"/>
              <w:bottom w:val="single" w:sz="4" w:space="0" w:color="auto"/>
              <w:right w:val="single" w:sz="4" w:space="0" w:color="auto"/>
            </w:tcBorders>
            <w:shd w:val="clear" w:color="auto" w:fill="auto"/>
            <w:vAlign w:val="center"/>
            <w:hideMark/>
          </w:tcPr>
          <w:p w14:paraId="432ACDCE"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0EB32669" w14:textId="77777777" w:rsidTr="00F96677">
        <w:trPr>
          <w:trHeight w:val="495"/>
        </w:trPr>
        <w:tc>
          <w:tcPr>
            <w:tcW w:w="530" w:type="pct"/>
            <w:tcBorders>
              <w:top w:val="nil"/>
              <w:left w:val="single" w:sz="4" w:space="0" w:color="auto"/>
              <w:bottom w:val="single" w:sz="4" w:space="0" w:color="auto"/>
              <w:right w:val="single" w:sz="4" w:space="0" w:color="auto"/>
            </w:tcBorders>
            <w:shd w:val="clear" w:color="auto" w:fill="auto"/>
            <w:vAlign w:val="bottom"/>
            <w:hideMark/>
          </w:tcPr>
          <w:p w14:paraId="3EEAFB6D"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MUERTE ACCIDENTAL AL CONDUCTOR </w:t>
            </w:r>
          </w:p>
        </w:tc>
        <w:tc>
          <w:tcPr>
            <w:tcW w:w="372" w:type="pct"/>
            <w:tcBorders>
              <w:top w:val="nil"/>
              <w:left w:val="nil"/>
              <w:bottom w:val="single" w:sz="4" w:space="0" w:color="auto"/>
              <w:right w:val="single" w:sz="4" w:space="0" w:color="auto"/>
            </w:tcBorders>
            <w:shd w:val="clear" w:color="000000" w:fill="E2EFDA"/>
            <w:vAlign w:val="center"/>
            <w:hideMark/>
          </w:tcPr>
          <w:p w14:paraId="57BC662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200,000.00</w:t>
            </w:r>
          </w:p>
        </w:tc>
        <w:tc>
          <w:tcPr>
            <w:tcW w:w="523" w:type="pct"/>
            <w:tcBorders>
              <w:top w:val="nil"/>
              <w:left w:val="nil"/>
              <w:bottom w:val="single" w:sz="4" w:space="0" w:color="auto"/>
              <w:right w:val="single" w:sz="4" w:space="0" w:color="auto"/>
            </w:tcBorders>
            <w:shd w:val="clear" w:color="000000" w:fill="E2EFDA"/>
            <w:vAlign w:val="center"/>
            <w:hideMark/>
          </w:tcPr>
          <w:p w14:paraId="71A7D30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 </w:t>
            </w:r>
          </w:p>
        </w:tc>
        <w:tc>
          <w:tcPr>
            <w:tcW w:w="362" w:type="pct"/>
            <w:tcBorders>
              <w:top w:val="nil"/>
              <w:left w:val="nil"/>
              <w:bottom w:val="single" w:sz="4" w:space="0" w:color="auto"/>
              <w:right w:val="single" w:sz="4" w:space="0" w:color="auto"/>
            </w:tcBorders>
            <w:shd w:val="clear" w:color="auto" w:fill="auto"/>
            <w:vAlign w:val="center"/>
            <w:hideMark/>
          </w:tcPr>
          <w:p w14:paraId="4E57FD8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200,000.00</w:t>
            </w:r>
          </w:p>
        </w:tc>
        <w:tc>
          <w:tcPr>
            <w:tcW w:w="523" w:type="pct"/>
            <w:tcBorders>
              <w:top w:val="nil"/>
              <w:left w:val="nil"/>
              <w:bottom w:val="single" w:sz="4" w:space="0" w:color="auto"/>
              <w:right w:val="single" w:sz="4" w:space="0" w:color="auto"/>
            </w:tcBorders>
            <w:shd w:val="clear" w:color="auto" w:fill="auto"/>
            <w:vAlign w:val="center"/>
            <w:hideMark/>
          </w:tcPr>
          <w:p w14:paraId="20A6D8A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auto" w:fill="auto"/>
            <w:vAlign w:val="center"/>
            <w:hideMark/>
          </w:tcPr>
          <w:p w14:paraId="3BD31F2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200,000.00</w:t>
            </w:r>
          </w:p>
        </w:tc>
        <w:tc>
          <w:tcPr>
            <w:tcW w:w="523" w:type="pct"/>
            <w:tcBorders>
              <w:top w:val="nil"/>
              <w:left w:val="nil"/>
              <w:bottom w:val="single" w:sz="4" w:space="0" w:color="auto"/>
              <w:right w:val="single" w:sz="4" w:space="0" w:color="auto"/>
            </w:tcBorders>
            <w:shd w:val="clear" w:color="auto" w:fill="auto"/>
            <w:vAlign w:val="center"/>
            <w:hideMark/>
          </w:tcPr>
          <w:p w14:paraId="2D5E8E0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 </w:t>
            </w:r>
          </w:p>
        </w:tc>
        <w:tc>
          <w:tcPr>
            <w:tcW w:w="397" w:type="pct"/>
            <w:tcBorders>
              <w:top w:val="nil"/>
              <w:left w:val="nil"/>
              <w:bottom w:val="single" w:sz="4" w:space="0" w:color="auto"/>
              <w:right w:val="single" w:sz="4" w:space="0" w:color="auto"/>
            </w:tcBorders>
            <w:shd w:val="clear" w:color="auto" w:fill="auto"/>
            <w:noWrap/>
            <w:vAlign w:val="center"/>
            <w:hideMark/>
          </w:tcPr>
          <w:p w14:paraId="1F7C9118"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200,000.00</w:t>
            </w:r>
          </w:p>
        </w:tc>
        <w:tc>
          <w:tcPr>
            <w:tcW w:w="523" w:type="pct"/>
            <w:tcBorders>
              <w:top w:val="nil"/>
              <w:left w:val="nil"/>
              <w:bottom w:val="single" w:sz="4" w:space="0" w:color="auto"/>
              <w:right w:val="single" w:sz="4" w:space="0" w:color="auto"/>
            </w:tcBorders>
            <w:shd w:val="clear" w:color="auto" w:fill="auto"/>
            <w:vAlign w:val="bottom"/>
            <w:hideMark/>
          </w:tcPr>
          <w:p w14:paraId="08D70FAD"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auto" w:fill="auto"/>
            <w:vAlign w:val="center"/>
            <w:hideMark/>
          </w:tcPr>
          <w:p w14:paraId="3D811E0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200,000.00</w:t>
            </w:r>
          </w:p>
        </w:tc>
        <w:tc>
          <w:tcPr>
            <w:tcW w:w="523" w:type="pct"/>
            <w:tcBorders>
              <w:top w:val="nil"/>
              <w:left w:val="nil"/>
              <w:bottom w:val="single" w:sz="4" w:space="0" w:color="auto"/>
              <w:right w:val="single" w:sz="4" w:space="0" w:color="auto"/>
            </w:tcBorders>
            <w:shd w:val="clear" w:color="auto" w:fill="auto"/>
            <w:vAlign w:val="center"/>
            <w:hideMark/>
          </w:tcPr>
          <w:p w14:paraId="1D6A365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023397B8" w14:textId="77777777" w:rsidTr="00F96677">
        <w:trPr>
          <w:trHeight w:val="495"/>
        </w:trPr>
        <w:tc>
          <w:tcPr>
            <w:tcW w:w="530" w:type="pct"/>
            <w:tcBorders>
              <w:top w:val="nil"/>
              <w:left w:val="single" w:sz="4" w:space="0" w:color="auto"/>
              <w:bottom w:val="single" w:sz="4" w:space="0" w:color="auto"/>
              <w:right w:val="single" w:sz="4" w:space="0" w:color="auto"/>
            </w:tcBorders>
            <w:shd w:val="clear" w:color="auto" w:fill="auto"/>
            <w:vAlign w:val="bottom"/>
            <w:hideMark/>
          </w:tcPr>
          <w:p w14:paraId="09D54138"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PERDIDAS ORGANICAS AL CONDUCTOR  </w:t>
            </w:r>
          </w:p>
        </w:tc>
        <w:tc>
          <w:tcPr>
            <w:tcW w:w="372" w:type="pct"/>
            <w:tcBorders>
              <w:top w:val="nil"/>
              <w:left w:val="nil"/>
              <w:bottom w:val="single" w:sz="4" w:space="0" w:color="auto"/>
              <w:right w:val="single" w:sz="4" w:space="0" w:color="auto"/>
            </w:tcBorders>
            <w:shd w:val="clear" w:color="000000" w:fill="E2EFDA"/>
            <w:vAlign w:val="center"/>
            <w:hideMark/>
          </w:tcPr>
          <w:p w14:paraId="5533C83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200,000.00</w:t>
            </w:r>
          </w:p>
        </w:tc>
        <w:tc>
          <w:tcPr>
            <w:tcW w:w="523" w:type="pct"/>
            <w:tcBorders>
              <w:top w:val="nil"/>
              <w:left w:val="nil"/>
              <w:bottom w:val="single" w:sz="4" w:space="0" w:color="auto"/>
              <w:right w:val="single" w:sz="4" w:space="0" w:color="auto"/>
            </w:tcBorders>
            <w:shd w:val="clear" w:color="000000" w:fill="E2EFDA"/>
            <w:vAlign w:val="center"/>
            <w:hideMark/>
          </w:tcPr>
          <w:p w14:paraId="3E952C7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vAlign w:val="center"/>
            <w:hideMark/>
          </w:tcPr>
          <w:p w14:paraId="7BD7B16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200,000.00</w:t>
            </w:r>
          </w:p>
        </w:tc>
        <w:tc>
          <w:tcPr>
            <w:tcW w:w="523" w:type="pct"/>
            <w:tcBorders>
              <w:top w:val="nil"/>
              <w:left w:val="nil"/>
              <w:bottom w:val="single" w:sz="4" w:space="0" w:color="auto"/>
              <w:right w:val="single" w:sz="4" w:space="0" w:color="auto"/>
            </w:tcBorders>
            <w:shd w:val="clear" w:color="auto" w:fill="auto"/>
            <w:vAlign w:val="center"/>
            <w:hideMark/>
          </w:tcPr>
          <w:p w14:paraId="1CBEF838"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auto" w:fill="auto"/>
            <w:vAlign w:val="center"/>
            <w:hideMark/>
          </w:tcPr>
          <w:p w14:paraId="654550C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200,000.00</w:t>
            </w:r>
          </w:p>
        </w:tc>
        <w:tc>
          <w:tcPr>
            <w:tcW w:w="523" w:type="pct"/>
            <w:tcBorders>
              <w:top w:val="nil"/>
              <w:left w:val="nil"/>
              <w:bottom w:val="single" w:sz="4" w:space="0" w:color="auto"/>
              <w:right w:val="single" w:sz="4" w:space="0" w:color="auto"/>
            </w:tcBorders>
            <w:shd w:val="clear" w:color="auto" w:fill="auto"/>
            <w:vAlign w:val="center"/>
            <w:hideMark/>
          </w:tcPr>
          <w:p w14:paraId="2F39240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97" w:type="pct"/>
            <w:tcBorders>
              <w:top w:val="nil"/>
              <w:left w:val="nil"/>
              <w:bottom w:val="single" w:sz="4" w:space="0" w:color="auto"/>
              <w:right w:val="single" w:sz="4" w:space="0" w:color="auto"/>
            </w:tcBorders>
            <w:shd w:val="clear" w:color="auto" w:fill="auto"/>
            <w:noWrap/>
            <w:vAlign w:val="center"/>
            <w:hideMark/>
          </w:tcPr>
          <w:p w14:paraId="3E2922A6"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200,000.00</w:t>
            </w:r>
          </w:p>
        </w:tc>
        <w:tc>
          <w:tcPr>
            <w:tcW w:w="523" w:type="pct"/>
            <w:tcBorders>
              <w:top w:val="nil"/>
              <w:left w:val="nil"/>
              <w:bottom w:val="single" w:sz="4" w:space="0" w:color="auto"/>
              <w:right w:val="single" w:sz="4" w:space="0" w:color="auto"/>
            </w:tcBorders>
            <w:shd w:val="clear" w:color="auto" w:fill="auto"/>
            <w:vAlign w:val="bottom"/>
            <w:hideMark/>
          </w:tcPr>
          <w:p w14:paraId="4B2313EB"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auto" w:fill="auto"/>
            <w:vAlign w:val="center"/>
            <w:hideMark/>
          </w:tcPr>
          <w:p w14:paraId="1BC0018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200,000.00</w:t>
            </w:r>
          </w:p>
        </w:tc>
        <w:tc>
          <w:tcPr>
            <w:tcW w:w="523" w:type="pct"/>
            <w:tcBorders>
              <w:top w:val="nil"/>
              <w:left w:val="nil"/>
              <w:bottom w:val="single" w:sz="4" w:space="0" w:color="auto"/>
              <w:right w:val="single" w:sz="4" w:space="0" w:color="auto"/>
            </w:tcBorders>
            <w:shd w:val="clear" w:color="auto" w:fill="auto"/>
            <w:vAlign w:val="center"/>
            <w:hideMark/>
          </w:tcPr>
          <w:p w14:paraId="3006714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2EBD080A" w14:textId="77777777" w:rsidTr="00F96677">
        <w:trPr>
          <w:trHeight w:val="165"/>
        </w:trPr>
        <w:tc>
          <w:tcPr>
            <w:tcW w:w="530" w:type="pct"/>
            <w:tcBorders>
              <w:top w:val="nil"/>
              <w:left w:val="nil"/>
              <w:bottom w:val="nil"/>
              <w:right w:val="nil"/>
            </w:tcBorders>
            <w:shd w:val="clear" w:color="auto" w:fill="auto"/>
            <w:vAlign w:val="bottom"/>
            <w:hideMark/>
          </w:tcPr>
          <w:p w14:paraId="10501DCD"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372" w:type="pct"/>
            <w:tcBorders>
              <w:top w:val="nil"/>
              <w:left w:val="nil"/>
              <w:bottom w:val="nil"/>
              <w:right w:val="nil"/>
            </w:tcBorders>
            <w:shd w:val="clear" w:color="auto" w:fill="auto"/>
            <w:vAlign w:val="bottom"/>
            <w:hideMark/>
          </w:tcPr>
          <w:p w14:paraId="6C93FE8A"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bottom"/>
            <w:hideMark/>
          </w:tcPr>
          <w:p w14:paraId="0498E667"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362" w:type="pct"/>
            <w:tcBorders>
              <w:top w:val="nil"/>
              <w:left w:val="nil"/>
              <w:bottom w:val="nil"/>
              <w:right w:val="nil"/>
            </w:tcBorders>
            <w:shd w:val="clear" w:color="auto" w:fill="auto"/>
            <w:vAlign w:val="bottom"/>
            <w:hideMark/>
          </w:tcPr>
          <w:p w14:paraId="78CBB10A"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bottom"/>
            <w:hideMark/>
          </w:tcPr>
          <w:p w14:paraId="3953D29B"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362" w:type="pct"/>
            <w:tcBorders>
              <w:top w:val="nil"/>
              <w:left w:val="nil"/>
              <w:bottom w:val="nil"/>
              <w:right w:val="nil"/>
            </w:tcBorders>
            <w:shd w:val="clear" w:color="auto" w:fill="auto"/>
            <w:vAlign w:val="bottom"/>
            <w:hideMark/>
          </w:tcPr>
          <w:p w14:paraId="5FC35574"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bottom"/>
            <w:hideMark/>
          </w:tcPr>
          <w:p w14:paraId="63B2387A"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397" w:type="pct"/>
            <w:tcBorders>
              <w:top w:val="nil"/>
              <w:left w:val="nil"/>
              <w:bottom w:val="nil"/>
              <w:right w:val="nil"/>
            </w:tcBorders>
            <w:shd w:val="clear" w:color="auto" w:fill="auto"/>
            <w:noWrap/>
            <w:vAlign w:val="bottom"/>
            <w:hideMark/>
          </w:tcPr>
          <w:p w14:paraId="472D8B65"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bottom"/>
            <w:hideMark/>
          </w:tcPr>
          <w:p w14:paraId="39496AD2"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362" w:type="pct"/>
            <w:tcBorders>
              <w:top w:val="nil"/>
              <w:left w:val="nil"/>
              <w:bottom w:val="nil"/>
              <w:right w:val="nil"/>
            </w:tcBorders>
            <w:shd w:val="clear" w:color="auto" w:fill="auto"/>
            <w:vAlign w:val="bottom"/>
            <w:hideMark/>
          </w:tcPr>
          <w:p w14:paraId="5093DEEB"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bottom"/>
            <w:hideMark/>
          </w:tcPr>
          <w:p w14:paraId="53DBB509"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r>
      <w:tr w:rsidR="00F96677" w:rsidRPr="00F96677" w14:paraId="531AB041" w14:textId="77777777" w:rsidTr="00F96677">
        <w:trPr>
          <w:trHeight w:val="180"/>
        </w:trPr>
        <w:tc>
          <w:tcPr>
            <w:tcW w:w="530" w:type="pct"/>
            <w:tcBorders>
              <w:top w:val="nil"/>
              <w:left w:val="nil"/>
              <w:bottom w:val="nil"/>
              <w:right w:val="nil"/>
            </w:tcBorders>
            <w:shd w:val="clear" w:color="auto" w:fill="auto"/>
            <w:vAlign w:val="bottom"/>
            <w:hideMark/>
          </w:tcPr>
          <w:p w14:paraId="24EA4572"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372" w:type="pct"/>
            <w:tcBorders>
              <w:top w:val="nil"/>
              <w:left w:val="nil"/>
              <w:bottom w:val="nil"/>
              <w:right w:val="nil"/>
            </w:tcBorders>
            <w:shd w:val="clear" w:color="auto" w:fill="auto"/>
            <w:vAlign w:val="bottom"/>
            <w:hideMark/>
          </w:tcPr>
          <w:p w14:paraId="4A76E9C6"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bottom"/>
            <w:hideMark/>
          </w:tcPr>
          <w:p w14:paraId="4EF33615"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885" w:type="pct"/>
            <w:gridSpan w:val="2"/>
            <w:vMerge w:val="restart"/>
            <w:tcBorders>
              <w:top w:val="nil"/>
              <w:left w:val="single" w:sz="8" w:space="0" w:color="auto"/>
              <w:bottom w:val="nil"/>
              <w:right w:val="nil"/>
            </w:tcBorders>
            <w:shd w:val="clear" w:color="000000" w:fill="7030A0"/>
            <w:vAlign w:val="center"/>
            <w:hideMark/>
          </w:tcPr>
          <w:p w14:paraId="636EA5B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proofErr w:type="spellStart"/>
            <w:r w:rsidRPr="00F96677">
              <w:rPr>
                <w:rFonts w:ascii="Calibri" w:eastAsia="Times New Roman" w:hAnsi="Calibri" w:cs="Calibri"/>
                <w:color w:val="000000"/>
                <w:sz w:val="12"/>
                <w:szCs w:val="12"/>
                <w:lang w:eastAsia="es-MX"/>
              </w:rPr>
              <w:t>Quálitas</w:t>
            </w:r>
            <w:proofErr w:type="spellEnd"/>
            <w:r w:rsidRPr="00F96677">
              <w:rPr>
                <w:rFonts w:ascii="Calibri" w:eastAsia="Times New Roman" w:hAnsi="Calibri" w:cs="Calibri"/>
                <w:color w:val="000000"/>
                <w:sz w:val="12"/>
                <w:szCs w:val="12"/>
                <w:lang w:eastAsia="es-MX"/>
              </w:rPr>
              <w:t xml:space="preserve"> Compañía de Seguros S.A. de C.V.</w:t>
            </w:r>
          </w:p>
        </w:tc>
        <w:tc>
          <w:tcPr>
            <w:tcW w:w="885" w:type="pct"/>
            <w:gridSpan w:val="2"/>
            <w:vMerge w:val="restart"/>
            <w:tcBorders>
              <w:top w:val="nil"/>
              <w:left w:val="nil"/>
              <w:bottom w:val="nil"/>
              <w:right w:val="nil"/>
            </w:tcBorders>
            <w:shd w:val="clear" w:color="000000" w:fill="FF0000"/>
            <w:vAlign w:val="center"/>
            <w:hideMark/>
          </w:tcPr>
          <w:p w14:paraId="26D8080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Seguros el Potosí, S.A.</w:t>
            </w:r>
          </w:p>
        </w:tc>
        <w:tc>
          <w:tcPr>
            <w:tcW w:w="920" w:type="pct"/>
            <w:gridSpan w:val="2"/>
            <w:vMerge w:val="restart"/>
            <w:tcBorders>
              <w:top w:val="nil"/>
              <w:left w:val="nil"/>
              <w:bottom w:val="nil"/>
              <w:right w:val="nil"/>
            </w:tcBorders>
            <w:shd w:val="clear" w:color="000000" w:fill="70AD47"/>
            <w:vAlign w:val="center"/>
            <w:hideMark/>
          </w:tcPr>
          <w:p w14:paraId="48B9481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HDI Seguros S.A. DE C.V.</w:t>
            </w:r>
          </w:p>
        </w:tc>
        <w:tc>
          <w:tcPr>
            <w:tcW w:w="885" w:type="pct"/>
            <w:gridSpan w:val="2"/>
            <w:vMerge w:val="restart"/>
            <w:tcBorders>
              <w:top w:val="nil"/>
              <w:left w:val="nil"/>
              <w:bottom w:val="nil"/>
              <w:right w:val="nil"/>
            </w:tcBorders>
            <w:shd w:val="clear" w:color="000000" w:fill="8EA9DB"/>
            <w:vAlign w:val="center"/>
            <w:hideMark/>
          </w:tcPr>
          <w:p w14:paraId="070E854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GNP Seguros Grupo Nacional Provincial, S.A.B.</w:t>
            </w:r>
          </w:p>
        </w:tc>
      </w:tr>
      <w:tr w:rsidR="00F96677" w:rsidRPr="00F96677" w14:paraId="43CB07BB" w14:textId="77777777" w:rsidTr="00F96677">
        <w:trPr>
          <w:trHeight w:val="180"/>
        </w:trPr>
        <w:tc>
          <w:tcPr>
            <w:tcW w:w="1425" w:type="pct"/>
            <w:gridSpan w:val="3"/>
            <w:tcBorders>
              <w:top w:val="single" w:sz="8" w:space="0" w:color="auto"/>
              <w:left w:val="single" w:sz="8" w:space="0" w:color="auto"/>
              <w:bottom w:val="single" w:sz="8" w:space="0" w:color="auto"/>
              <w:right w:val="nil"/>
            </w:tcBorders>
            <w:shd w:val="clear" w:color="auto" w:fill="auto"/>
            <w:noWrap/>
            <w:vAlign w:val="bottom"/>
            <w:hideMark/>
          </w:tcPr>
          <w:p w14:paraId="41E89CC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POLIZA COBERTURA R.C (RESPONSABILIDAD CIVIL) </w:t>
            </w:r>
          </w:p>
        </w:tc>
        <w:tc>
          <w:tcPr>
            <w:tcW w:w="885" w:type="pct"/>
            <w:gridSpan w:val="2"/>
            <w:vMerge/>
            <w:tcBorders>
              <w:top w:val="nil"/>
              <w:left w:val="single" w:sz="8" w:space="0" w:color="auto"/>
              <w:bottom w:val="nil"/>
              <w:right w:val="nil"/>
            </w:tcBorders>
            <w:vAlign w:val="center"/>
            <w:hideMark/>
          </w:tcPr>
          <w:p w14:paraId="13D479F5"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885" w:type="pct"/>
            <w:gridSpan w:val="2"/>
            <w:vMerge/>
            <w:tcBorders>
              <w:top w:val="nil"/>
              <w:left w:val="nil"/>
              <w:bottom w:val="nil"/>
              <w:right w:val="nil"/>
            </w:tcBorders>
            <w:vAlign w:val="center"/>
            <w:hideMark/>
          </w:tcPr>
          <w:p w14:paraId="59576DCA"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920" w:type="pct"/>
            <w:gridSpan w:val="2"/>
            <w:vMerge/>
            <w:tcBorders>
              <w:top w:val="nil"/>
              <w:left w:val="nil"/>
              <w:bottom w:val="nil"/>
              <w:right w:val="nil"/>
            </w:tcBorders>
            <w:vAlign w:val="center"/>
            <w:hideMark/>
          </w:tcPr>
          <w:p w14:paraId="0A1BCAA8"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885" w:type="pct"/>
            <w:gridSpan w:val="2"/>
            <w:vMerge/>
            <w:tcBorders>
              <w:top w:val="nil"/>
              <w:left w:val="nil"/>
              <w:bottom w:val="nil"/>
              <w:right w:val="nil"/>
            </w:tcBorders>
            <w:vAlign w:val="center"/>
            <w:hideMark/>
          </w:tcPr>
          <w:p w14:paraId="673A5490"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r>
      <w:tr w:rsidR="00F96677" w:rsidRPr="00F96677" w14:paraId="37DE8726" w14:textId="77777777" w:rsidTr="00F96677">
        <w:trPr>
          <w:trHeight w:val="495"/>
        </w:trPr>
        <w:tc>
          <w:tcPr>
            <w:tcW w:w="530" w:type="pct"/>
            <w:tcBorders>
              <w:top w:val="nil"/>
              <w:left w:val="single" w:sz="4" w:space="0" w:color="auto"/>
              <w:bottom w:val="single" w:sz="4" w:space="0" w:color="auto"/>
              <w:right w:val="single" w:sz="4" w:space="0" w:color="auto"/>
            </w:tcBorders>
            <w:shd w:val="clear" w:color="000000" w:fill="E2EFDA"/>
            <w:vAlign w:val="bottom"/>
            <w:hideMark/>
          </w:tcPr>
          <w:p w14:paraId="5EF46E98"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COBERTURA  </w:t>
            </w:r>
          </w:p>
        </w:tc>
        <w:tc>
          <w:tcPr>
            <w:tcW w:w="372" w:type="pct"/>
            <w:tcBorders>
              <w:top w:val="nil"/>
              <w:left w:val="nil"/>
              <w:bottom w:val="single" w:sz="4" w:space="0" w:color="auto"/>
              <w:right w:val="single" w:sz="4" w:space="0" w:color="auto"/>
            </w:tcBorders>
            <w:shd w:val="clear" w:color="000000" w:fill="E2EFDA"/>
            <w:vAlign w:val="center"/>
            <w:hideMark/>
          </w:tcPr>
          <w:p w14:paraId="6243990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SUMA ASEGURADA  </w:t>
            </w:r>
          </w:p>
        </w:tc>
        <w:tc>
          <w:tcPr>
            <w:tcW w:w="523" w:type="pct"/>
            <w:tcBorders>
              <w:top w:val="nil"/>
              <w:left w:val="nil"/>
              <w:bottom w:val="single" w:sz="4" w:space="0" w:color="auto"/>
              <w:right w:val="single" w:sz="4" w:space="0" w:color="auto"/>
            </w:tcBorders>
            <w:shd w:val="clear" w:color="000000" w:fill="E2EFDA"/>
            <w:vAlign w:val="center"/>
            <w:hideMark/>
          </w:tcPr>
          <w:p w14:paraId="5651A8C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DEDUCIBLE/LIMITES </w:t>
            </w:r>
          </w:p>
        </w:tc>
        <w:tc>
          <w:tcPr>
            <w:tcW w:w="362" w:type="pct"/>
            <w:tcBorders>
              <w:top w:val="nil"/>
              <w:left w:val="nil"/>
              <w:bottom w:val="single" w:sz="4" w:space="0" w:color="auto"/>
              <w:right w:val="single" w:sz="4" w:space="0" w:color="auto"/>
            </w:tcBorders>
            <w:shd w:val="clear" w:color="000000" w:fill="E2EFDA"/>
            <w:vAlign w:val="center"/>
            <w:hideMark/>
          </w:tcPr>
          <w:p w14:paraId="15C3FBD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SUMA ASEGURA</w:t>
            </w:r>
          </w:p>
        </w:tc>
        <w:tc>
          <w:tcPr>
            <w:tcW w:w="523" w:type="pct"/>
            <w:tcBorders>
              <w:top w:val="nil"/>
              <w:left w:val="nil"/>
              <w:bottom w:val="single" w:sz="4" w:space="0" w:color="auto"/>
              <w:right w:val="single" w:sz="4" w:space="0" w:color="auto"/>
            </w:tcBorders>
            <w:shd w:val="clear" w:color="000000" w:fill="E2EFDA"/>
            <w:vAlign w:val="center"/>
            <w:hideMark/>
          </w:tcPr>
          <w:p w14:paraId="1AA00C2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DEDUCIBLE/LIMITES </w:t>
            </w:r>
          </w:p>
        </w:tc>
        <w:tc>
          <w:tcPr>
            <w:tcW w:w="362" w:type="pct"/>
            <w:tcBorders>
              <w:top w:val="nil"/>
              <w:left w:val="nil"/>
              <w:bottom w:val="single" w:sz="4" w:space="0" w:color="auto"/>
              <w:right w:val="single" w:sz="4" w:space="0" w:color="auto"/>
            </w:tcBorders>
            <w:shd w:val="clear" w:color="000000" w:fill="E2EFDA"/>
            <w:vAlign w:val="center"/>
            <w:hideMark/>
          </w:tcPr>
          <w:p w14:paraId="08FF8A8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SUMA ASEGURA</w:t>
            </w:r>
          </w:p>
        </w:tc>
        <w:tc>
          <w:tcPr>
            <w:tcW w:w="523" w:type="pct"/>
            <w:tcBorders>
              <w:top w:val="nil"/>
              <w:left w:val="nil"/>
              <w:bottom w:val="single" w:sz="4" w:space="0" w:color="auto"/>
              <w:right w:val="single" w:sz="4" w:space="0" w:color="auto"/>
            </w:tcBorders>
            <w:shd w:val="clear" w:color="000000" w:fill="E2EFDA"/>
            <w:vAlign w:val="center"/>
            <w:hideMark/>
          </w:tcPr>
          <w:p w14:paraId="4E729D7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DEDUCIBLE/LIMITES </w:t>
            </w:r>
          </w:p>
        </w:tc>
        <w:tc>
          <w:tcPr>
            <w:tcW w:w="397" w:type="pct"/>
            <w:tcBorders>
              <w:top w:val="nil"/>
              <w:left w:val="nil"/>
              <w:bottom w:val="single" w:sz="4" w:space="0" w:color="auto"/>
              <w:right w:val="single" w:sz="4" w:space="0" w:color="auto"/>
            </w:tcBorders>
            <w:shd w:val="clear" w:color="000000" w:fill="E2EFDA"/>
            <w:noWrap/>
            <w:vAlign w:val="center"/>
            <w:hideMark/>
          </w:tcPr>
          <w:p w14:paraId="1E0F7CB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SUMA ASEGURA</w:t>
            </w:r>
          </w:p>
        </w:tc>
        <w:tc>
          <w:tcPr>
            <w:tcW w:w="523" w:type="pct"/>
            <w:tcBorders>
              <w:top w:val="nil"/>
              <w:left w:val="nil"/>
              <w:bottom w:val="single" w:sz="4" w:space="0" w:color="auto"/>
              <w:right w:val="single" w:sz="4" w:space="0" w:color="auto"/>
            </w:tcBorders>
            <w:shd w:val="clear" w:color="000000" w:fill="E2EFDA"/>
            <w:vAlign w:val="center"/>
            <w:hideMark/>
          </w:tcPr>
          <w:p w14:paraId="5330C2A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DEDUCIBLE/LIMITES </w:t>
            </w:r>
          </w:p>
        </w:tc>
        <w:tc>
          <w:tcPr>
            <w:tcW w:w="362" w:type="pct"/>
            <w:tcBorders>
              <w:top w:val="nil"/>
              <w:left w:val="nil"/>
              <w:bottom w:val="single" w:sz="4" w:space="0" w:color="auto"/>
              <w:right w:val="single" w:sz="4" w:space="0" w:color="auto"/>
            </w:tcBorders>
            <w:shd w:val="clear" w:color="000000" w:fill="E2EFDA"/>
            <w:vAlign w:val="center"/>
            <w:hideMark/>
          </w:tcPr>
          <w:p w14:paraId="10A7C39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SUMA ASEGURA</w:t>
            </w:r>
          </w:p>
        </w:tc>
        <w:tc>
          <w:tcPr>
            <w:tcW w:w="523" w:type="pct"/>
            <w:tcBorders>
              <w:top w:val="nil"/>
              <w:left w:val="nil"/>
              <w:bottom w:val="single" w:sz="4" w:space="0" w:color="auto"/>
              <w:right w:val="single" w:sz="4" w:space="0" w:color="auto"/>
            </w:tcBorders>
            <w:shd w:val="clear" w:color="000000" w:fill="E2EFDA"/>
            <w:vAlign w:val="center"/>
            <w:hideMark/>
          </w:tcPr>
          <w:p w14:paraId="0F07C35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DEDUCIBLE/LIMITES </w:t>
            </w:r>
          </w:p>
        </w:tc>
      </w:tr>
      <w:tr w:rsidR="00F96677" w:rsidRPr="00F96677" w14:paraId="698BE68D" w14:textId="77777777" w:rsidTr="00F96677">
        <w:trPr>
          <w:trHeight w:val="330"/>
        </w:trPr>
        <w:tc>
          <w:tcPr>
            <w:tcW w:w="530" w:type="pct"/>
            <w:tcBorders>
              <w:top w:val="nil"/>
              <w:left w:val="single" w:sz="4" w:space="0" w:color="auto"/>
              <w:bottom w:val="single" w:sz="4" w:space="0" w:color="auto"/>
              <w:right w:val="single" w:sz="4" w:space="0" w:color="auto"/>
            </w:tcBorders>
            <w:shd w:val="clear" w:color="auto" w:fill="auto"/>
            <w:vAlign w:val="bottom"/>
            <w:hideMark/>
          </w:tcPr>
          <w:p w14:paraId="6EF397C4"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GASTOS MEDICOS OCUPANTES  </w:t>
            </w:r>
          </w:p>
        </w:tc>
        <w:tc>
          <w:tcPr>
            <w:tcW w:w="372" w:type="pct"/>
            <w:tcBorders>
              <w:top w:val="nil"/>
              <w:left w:val="nil"/>
              <w:bottom w:val="single" w:sz="4" w:space="0" w:color="auto"/>
              <w:right w:val="single" w:sz="4" w:space="0" w:color="auto"/>
            </w:tcBorders>
            <w:shd w:val="clear" w:color="000000" w:fill="E2EFDA"/>
            <w:vAlign w:val="center"/>
            <w:hideMark/>
          </w:tcPr>
          <w:p w14:paraId="121227A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single" w:sz="4" w:space="0" w:color="auto"/>
            </w:tcBorders>
            <w:shd w:val="clear" w:color="000000" w:fill="E2EFDA"/>
            <w:vAlign w:val="center"/>
            <w:hideMark/>
          </w:tcPr>
          <w:p w14:paraId="5D88D9D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w:t>
            </w:r>
          </w:p>
        </w:tc>
        <w:tc>
          <w:tcPr>
            <w:tcW w:w="362" w:type="pct"/>
            <w:tcBorders>
              <w:top w:val="nil"/>
              <w:left w:val="nil"/>
              <w:bottom w:val="single" w:sz="4" w:space="0" w:color="auto"/>
              <w:right w:val="single" w:sz="4" w:space="0" w:color="auto"/>
            </w:tcBorders>
            <w:shd w:val="clear" w:color="auto" w:fill="auto"/>
            <w:vAlign w:val="center"/>
            <w:hideMark/>
          </w:tcPr>
          <w:p w14:paraId="661AA7B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single" w:sz="4" w:space="0" w:color="auto"/>
            </w:tcBorders>
            <w:shd w:val="clear" w:color="auto" w:fill="auto"/>
            <w:vAlign w:val="center"/>
            <w:hideMark/>
          </w:tcPr>
          <w:p w14:paraId="27A1B6D5"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vAlign w:val="center"/>
            <w:hideMark/>
          </w:tcPr>
          <w:p w14:paraId="01EFD39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single" w:sz="4" w:space="0" w:color="auto"/>
            </w:tcBorders>
            <w:shd w:val="clear" w:color="auto" w:fill="auto"/>
            <w:vAlign w:val="center"/>
            <w:hideMark/>
          </w:tcPr>
          <w:p w14:paraId="6893E80B"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w:t>
            </w:r>
          </w:p>
        </w:tc>
        <w:tc>
          <w:tcPr>
            <w:tcW w:w="397" w:type="pct"/>
            <w:tcBorders>
              <w:top w:val="nil"/>
              <w:left w:val="nil"/>
              <w:bottom w:val="single" w:sz="4" w:space="0" w:color="auto"/>
              <w:right w:val="single" w:sz="4" w:space="0" w:color="auto"/>
            </w:tcBorders>
            <w:shd w:val="clear" w:color="auto" w:fill="auto"/>
            <w:noWrap/>
            <w:vAlign w:val="center"/>
            <w:hideMark/>
          </w:tcPr>
          <w:p w14:paraId="0D39D8B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single" w:sz="4" w:space="0" w:color="auto"/>
            </w:tcBorders>
            <w:shd w:val="clear" w:color="auto" w:fill="auto"/>
            <w:vAlign w:val="center"/>
            <w:hideMark/>
          </w:tcPr>
          <w:p w14:paraId="7F3B085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noWrap/>
            <w:vAlign w:val="center"/>
            <w:hideMark/>
          </w:tcPr>
          <w:p w14:paraId="16BAFB9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250,000.00</w:t>
            </w:r>
          </w:p>
        </w:tc>
        <w:tc>
          <w:tcPr>
            <w:tcW w:w="523" w:type="pct"/>
            <w:tcBorders>
              <w:top w:val="nil"/>
              <w:left w:val="nil"/>
              <w:bottom w:val="single" w:sz="4" w:space="0" w:color="auto"/>
              <w:right w:val="single" w:sz="4" w:space="0" w:color="auto"/>
            </w:tcBorders>
            <w:shd w:val="clear" w:color="auto" w:fill="auto"/>
            <w:vAlign w:val="center"/>
            <w:hideMark/>
          </w:tcPr>
          <w:p w14:paraId="1E52CCE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7C352568" w14:textId="77777777" w:rsidTr="00F96677">
        <w:trPr>
          <w:trHeight w:val="330"/>
        </w:trPr>
        <w:tc>
          <w:tcPr>
            <w:tcW w:w="530" w:type="pct"/>
            <w:tcBorders>
              <w:top w:val="nil"/>
              <w:left w:val="single" w:sz="4" w:space="0" w:color="auto"/>
              <w:bottom w:val="single" w:sz="4" w:space="0" w:color="auto"/>
              <w:right w:val="single" w:sz="4" w:space="0" w:color="auto"/>
            </w:tcBorders>
            <w:shd w:val="clear" w:color="auto" w:fill="auto"/>
            <w:vAlign w:val="bottom"/>
            <w:hideMark/>
          </w:tcPr>
          <w:p w14:paraId="37189C3F"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ASESORIA Y DEFENSA LEGAL </w:t>
            </w:r>
          </w:p>
        </w:tc>
        <w:tc>
          <w:tcPr>
            <w:tcW w:w="372" w:type="pct"/>
            <w:tcBorders>
              <w:top w:val="nil"/>
              <w:left w:val="nil"/>
              <w:bottom w:val="single" w:sz="4" w:space="0" w:color="auto"/>
              <w:right w:val="single" w:sz="4" w:space="0" w:color="auto"/>
            </w:tcBorders>
            <w:shd w:val="clear" w:color="000000" w:fill="E2EFDA"/>
            <w:vAlign w:val="center"/>
            <w:hideMark/>
          </w:tcPr>
          <w:p w14:paraId="462EDB60"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AMPARADA  </w:t>
            </w:r>
          </w:p>
        </w:tc>
        <w:tc>
          <w:tcPr>
            <w:tcW w:w="523" w:type="pct"/>
            <w:tcBorders>
              <w:top w:val="nil"/>
              <w:left w:val="nil"/>
              <w:bottom w:val="single" w:sz="4" w:space="0" w:color="auto"/>
              <w:right w:val="single" w:sz="4" w:space="0" w:color="auto"/>
            </w:tcBorders>
            <w:shd w:val="clear" w:color="000000" w:fill="E2EFDA"/>
            <w:vAlign w:val="center"/>
            <w:hideMark/>
          </w:tcPr>
          <w:p w14:paraId="0EA2DE7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w:t>
            </w:r>
          </w:p>
        </w:tc>
        <w:tc>
          <w:tcPr>
            <w:tcW w:w="362" w:type="pct"/>
            <w:tcBorders>
              <w:top w:val="nil"/>
              <w:left w:val="nil"/>
              <w:bottom w:val="single" w:sz="4" w:space="0" w:color="auto"/>
              <w:right w:val="single" w:sz="4" w:space="0" w:color="auto"/>
            </w:tcBorders>
            <w:shd w:val="clear" w:color="auto" w:fill="auto"/>
            <w:vAlign w:val="center"/>
            <w:hideMark/>
          </w:tcPr>
          <w:p w14:paraId="193C9CD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AMPARADA  </w:t>
            </w:r>
          </w:p>
        </w:tc>
        <w:tc>
          <w:tcPr>
            <w:tcW w:w="523" w:type="pct"/>
            <w:tcBorders>
              <w:top w:val="nil"/>
              <w:left w:val="nil"/>
              <w:bottom w:val="single" w:sz="4" w:space="0" w:color="auto"/>
              <w:right w:val="single" w:sz="4" w:space="0" w:color="auto"/>
            </w:tcBorders>
            <w:shd w:val="clear" w:color="auto" w:fill="auto"/>
            <w:vAlign w:val="center"/>
            <w:hideMark/>
          </w:tcPr>
          <w:p w14:paraId="4559033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vAlign w:val="center"/>
            <w:hideMark/>
          </w:tcPr>
          <w:p w14:paraId="02DD80D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AMPARADA  </w:t>
            </w:r>
          </w:p>
        </w:tc>
        <w:tc>
          <w:tcPr>
            <w:tcW w:w="523" w:type="pct"/>
            <w:tcBorders>
              <w:top w:val="nil"/>
              <w:left w:val="nil"/>
              <w:bottom w:val="single" w:sz="4" w:space="0" w:color="auto"/>
              <w:right w:val="single" w:sz="4" w:space="0" w:color="auto"/>
            </w:tcBorders>
            <w:shd w:val="clear" w:color="auto" w:fill="auto"/>
            <w:vAlign w:val="center"/>
            <w:hideMark/>
          </w:tcPr>
          <w:p w14:paraId="06A5925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w:t>
            </w:r>
          </w:p>
        </w:tc>
        <w:tc>
          <w:tcPr>
            <w:tcW w:w="397" w:type="pct"/>
            <w:tcBorders>
              <w:top w:val="nil"/>
              <w:left w:val="nil"/>
              <w:bottom w:val="single" w:sz="4" w:space="0" w:color="auto"/>
              <w:right w:val="single" w:sz="4" w:space="0" w:color="auto"/>
            </w:tcBorders>
            <w:shd w:val="clear" w:color="auto" w:fill="auto"/>
            <w:noWrap/>
            <w:vAlign w:val="center"/>
            <w:hideMark/>
          </w:tcPr>
          <w:p w14:paraId="18EC480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AMPARADA  </w:t>
            </w:r>
          </w:p>
        </w:tc>
        <w:tc>
          <w:tcPr>
            <w:tcW w:w="523" w:type="pct"/>
            <w:tcBorders>
              <w:top w:val="nil"/>
              <w:left w:val="nil"/>
              <w:bottom w:val="single" w:sz="4" w:space="0" w:color="auto"/>
              <w:right w:val="single" w:sz="4" w:space="0" w:color="auto"/>
            </w:tcBorders>
            <w:shd w:val="clear" w:color="auto" w:fill="auto"/>
            <w:vAlign w:val="center"/>
            <w:hideMark/>
          </w:tcPr>
          <w:p w14:paraId="3B945AB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c>
          <w:tcPr>
            <w:tcW w:w="362" w:type="pct"/>
            <w:tcBorders>
              <w:top w:val="nil"/>
              <w:left w:val="nil"/>
              <w:bottom w:val="single" w:sz="4" w:space="0" w:color="auto"/>
              <w:right w:val="single" w:sz="4" w:space="0" w:color="auto"/>
            </w:tcBorders>
            <w:shd w:val="clear" w:color="auto" w:fill="auto"/>
            <w:vAlign w:val="center"/>
            <w:hideMark/>
          </w:tcPr>
          <w:p w14:paraId="4569578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AMPARADA  </w:t>
            </w:r>
          </w:p>
        </w:tc>
        <w:tc>
          <w:tcPr>
            <w:tcW w:w="523" w:type="pct"/>
            <w:tcBorders>
              <w:top w:val="nil"/>
              <w:left w:val="nil"/>
              <w:bottom w:val="single" w:sz="4" w:space="0" w:color="auto"/>
              <w:right w:val="single" w:sz="4" w:space="0" w:color="auto"/>
            </w:tcBorders>
            <w:shd w:val="clear" w:color="auto" w:fill="auto"/>
            <w:vAlign w:val="center"/>
            <w:hideMark/>
          </w:tcPr>
          <w:p w14:paraId="754F3F1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5C5CADC6" w14:textId="77777777" w:rsidTr="00F96677">
        <w:trPr>
          <w:trHeight w:val="660"/>
        </w:trPr>
        <w:tc>
          <w:tcPr>
            <w:tcW w:w="530" w:type="pct"/>
            <w:tcBorders>
              <w:top w:val="nil"/>
              <w:left w:val="single" w:sz="4" w:space="0" w:color="auto"/>
              <w:bottom w:val="single" w:sz="4" w:space="0" w:color="auto"/>
              <w:right w:val="single" w:sz="4" w:space="0" w:color="auto"/>
            </w:tcBorders>
            <w:shd w:val="clear" w:color="auto" w:fill="auto"/>
            <w:vAlign w:val="bottom"/>
            <w:hideMark/>
          </w:tcPr>
          <w:p w14:paraId="1DE8F9F3"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ASISTENCIA VIAL EN EL CAMINO  </w:t>
            </w:r>
          </w:p>
        </w:tc>
        <w:tc>
          <w:tcPr>
            <w:tcW w:w="372" w:type="pct"/>
            <w:tcBorders>
              <w:top w:val="nil"/>
              <w:left w:val="nil"/>
              <w:bottom w:val="single" w:sz="4" w:space="0" w:color="auto"/>
              <w:right w:val="single" w:sz="4" w:space="0" w:color="auto"/>
            </w:tcBorders>
            <w:shd w:val="clear" w:color="000000" w:fill="E2EFDA"/>
            <w:vAlign w:val="center"/>
            <w:hideMark/>
          </w:tcPr>
          <w:p w14:paraId="0DC999CD"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AMPARADA   </w:t>
            </w:r>
          </w:p>
        </w:tc>
        <w:tc>
          <w:tcPr>
            <w:tcW w:w="523" w:type="pct"/>
            <w:tcBorders>
              <w:top w:val="nil"/>
              <w:left w:val="nil"/>
              <w:bottom w:val="single" w:sz="4" w:space="0" w:color="auto"/>
              <w:right w:val="single" w:sz="4" w:space="0" w:color="auto"/>
            </w:tcBorders>
            <w:shd w:val="clear" w:color="000000" w:fill="E2EFDA"/>
            <w:vAlign w:val="center"/>
            <w:hideMark/>
          </w:tcPr>
          <w:p w14:paraId="0A1DFBA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362" w:type="pct"/>
            <w:tcBorders>
              <w:top w:val="nil"/>
              <w:left w:val="nil"/>
              <w:bottom w:val="single" w:sz="4" w:space="0" w:color="auto"/>
              <w:right w:val="single" w:sz="4" w:space="0" w:color="auto"/>
            </w:tcBorders>
            <w:shd w:val="clear" w:color="auto" w:fill="auto"/>
            <w:vAlign w:val="center"/>
            <w:hideMark/>
          </w:tcPr>
          <w:p w14:paraId="3B4B252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AMPARADA   </w:t>
            </w:r>
          </w:p>
        </w:tc>
        <w:tc>
          <w:tcPr>
            <w:tcW w:w="523" w:type="pct"/>
            <w:tcBorders>
              <w:top w:val="nil"/>
              <w:left w:val="nil"/>
              <w:bottom w:val="single" w:sz="4" w:space="0" w:color="auto"/>
              <w:right w:val="single" w:sz="4" w:space="0" w:color="auto"/>
            </w:tcBorders>
            <w:shd w:val="clear" w:color="auto" w:fill="auto"/>
            <w:vAlign w:val="center"/>
            <w:hideMark/>
          </w:tcPr>
          <w:p w14:paraId="4CDC546E"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3 EVENTOS POR AÑO COMO MINIMO</w:t>
            </w:r>
          </w:p>
        </w:tc>
        <w:tc>
          <w:tcPr>
            <w:tcW w:w="362" w:type="pct"/>
            <w:tcBorders>
              <w:top w:val="nil"/>
              <w:left w:val="nil"/>
              <w:bottom w:val="single" w:sz="4" w:space="0" w:color="auto"/>
              <w:right w:val="single" w:sz="4" w:space="0" w:color="auto"/>
            </w:tcBorders>
            <w:shd w:val="clear" w:color="000000" w:fill="FFE699"/>
            <w:vAlign w:val="center"/>
            <w:hideMark/>
          </w:tcPr>
          <w:p w14:paraId="3B9FD9F3"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AMPARADA   </w:t>
            </w:r>
          </w:p>
        </w:tc>
        <w:tc>
          <w:tcPr>
            <w:tcW w:w="523" w:type="pct"/>
            <w:tcBorders>
              <w:top w:val="nil"/>
              <w:left w:val="nil"/>
              <w:bottom w:val="single" w:sz="4" w:space="0" w:color="auto"/>
              <w:right w:val="single" w:sz="4" w:space="0" w:color="auto"/>
            </w:tcBorders>
            <w:shd w:val="clear" w:color="000000" w:fill="FFE699"/>
            <w:vAlign w:val="center"/>
            <w:hideMark/>
          </w:tcPr>
          <w:p w14:paraId="7E791EE2"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AMPARADA</w:t>
            </w:r>
          </w:p>
        </w:tc>
        <w:tc>
          <w:tcPr>
            <w:tcW w:w="397" w:type="pct"/>
            <w:tcBorders>
              <w:top w:val="nil"/>
              <w:left w:val="nil"/>
              <w:bottom w:val="single" w:sz="4" w:space="0" w:color="auto"/>
              <w:right w:val="single" w:sz="4" w:space="0" w:color="auto"/>
            </w:tcBorders>
            <w:shd w:val="clear" w:color="auto" w:fill="auto"/>
            <w:noWrap/>
            <w:vAlign w:val="center"/>
            <w:hideMark/>
          </w:tcPr>
          <w:p w14:paraId="07A2BB9E"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AMPARADA   </w:t>
            </w:r>
          </w:p>
        </w:tc>
        <w:tc>
          <w:tcPr>
            <w:tcW w:w="523" w:type="pct"/>
            <w:tcBorders>
              <w:top w:val="nil"/>
              <w:left w:val="nil"/>
              <w:bottom w:val="single" w:sz="4" w:space="0" w:color="auto"/>
              <w:right w:val="single" w:sz="4" w:space="0" w:color="auto"/>
            </w:tcBorders>
            <w:shd w:val="clear" w:color="auto" w:fill="auto"/>
            <w:vAlign w:val="center"/>
            <w:hideMark/>
          </w:tcPr>
          <w:p w14:paraId="09044517"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3 EVENTOS POR AÑO COMO MINIMO</w:t>
            </w:r>
          </w:p>
        </w:tc>
        <w:tc>
          <w:tcPr>
            <w:tcW w:w="362" w:type="pct"/>
            <w:tcBorders>
              <w:top w:val="nil"/>
              <w:left w:val="nil"/>
              <w:bottom w:val="single" w:sz="4" w:space="0" w:color="auto"/>
              <w:right w:val="single" w:sz="4" w:space="0" w:color="auto"/>
            </w:tcBorders>
            <w:shd w:val="clear" w:color="auto" w:fill="auto"/>
            <w:vAlign w:val="center"/>
            <w:hideMark/>
          </w:tcPr>
          <w:p w14:paraId="03DB28A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AMPARADA   </w:t>
            </w:r>
          </w:p>
        </w:tc>
        <w:tc>
          <w:tcPr>
            <w:tcW w:w="523" w:type="pct"/>
            <w:tcBorders>
              <w:top w:val="nil"/>
              <w:left w:val="nil"/>
              <w:bottom w:val="single" w:sz="4" w:space="0" w:color="auto"/>
              <w:right w:val="single" w:sz="4" w:space="0" w:color="auto"/>
            </w:tcBorders>
            <w:shd w:val="clear" w:color="auto" w:fill="auto"/>
            <w:vAlign w:val="center"/>
            <w:hideMark/>
          </w:tcPr>
          <w:p w14:paraId="09B4137F"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3 EVENTOS POR AÑO COMO MINIMO</w:t>
            </w:r>
          </w:p>
        </w:tc>
      </w:tr>
      <w:tr w:rsidR="00F96677" w:rsidRPr="00F96677" w14:paraId="15F1D257" w14:textId="77777777" w:rsidTr="00F96677">
        <w:trPr>
          <w:trHeight w:val="660"/>
        </w:trPr>
        <w:tc>
          <w:tcPr>
            <w:tcW w:w="530" w:type="pct"/>
            <w:tcBorders>
              <w:top w:val="nil"/>
              <w:left w:val="single" w:sz="4" w:space="0" w:color="auto"/>
              <w:bottom w:val="single" w:sz="4" w:space="0" w:color="auto"/>
              <w:right w:val="single" w:sz="4" w:space="0" w:color="auto"/>
            </w:tcBorders>
            <w:shd w:val="clear" w:color="auto" w:fill="auto"/>
            <w:vAlign w:val="bottom"/>
            <w:hideMark/>
          </w:tcPr>
          <w:p w14:paraId="6A837F6F"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RESPONSABILIDAD CIVIL EN EXCESO POR FALLECIMIENTO</w:t>
            </w:r>
          </w:p>
        </w:tc>
        <w:tc>
          <w:tcPr>
            <w:tcW w:w="372" w:type="pct"/>
            <w:tcBorders>
              <w:top w:val="nil"/>
              <w:left w:val="nil"/>
              <w:bottom w:val="single" w:sz="4" w:space="0" w:color="auto"/>
              <w:right w:val="single" w:sz="4" w:space="0" w:color="auto"/>
            </w:tcBorders>
            <w:shd w:val="clear" w:color="000000" w:fill="E2EFDA"/>
            <w:vAlign w:val="center"/>
            <w:hideMark/>
          </w:tcPr>
          <w:p w14:paraId="51BCC4DA"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1.000.000.00  </w:t>
            </w:r>
          </w:p>
        </w:tc>
        <w:tc>
          <w:tcPr>
            <w:tcW w:w="523" w:type="pct"/>
            <w:tcBorders>
              <w:top w:val="nil"/>
              <w:left w:val="nil"/>
              <w:bottom w:val="single" w:sz="4" w:space="0" w:color="auto"/>
              <w:right w:val="single" w:sz="4" w:space="0" w:color="auto"/>
            </w:tcBorders>
            <w:shd w:val="clear" w:color="000000" w:fill="E2EFDA"/>
            <w:vAlign w:val="center"/>
            <w:hideMark/>
          </w:tcPr>
          <w:p w14:paraId="51D8BEE1"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w:t>
            </w:r>
          </w:p>
        </w:tc>
        <w:tc>
          <w:tcPr>
            <w:tcW w:w="362" w:type="pct"/>
            <w:tcBorders>
              <w:top w:val="nil"/>
              <w:left w:val="nil"/>
              <w:bottom w:val="single" w:sz="4" w:space="0" w:color="auto"/>
              <w:right w:val="single" w:sz="4" w:space="0" w:color="auto"/>
            </w:tcBorders>
            <w:shd w:val="clear" w:color="000000" w:fill="D9D9D9"/>
            <w:vAlign w:val="center"/>
            <w:hideMark/>
          </w:tcPr>
          <w:p w14:paraId="031F95DC"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NO LAS MENCIONA</w:t>
            </w:r>
          </w:p>
        </w:tc>
        <w:tc>
          <w:tcPr>
            <w:tcW w:w="523" w:type="pct"/>
            <w:tcBorders>
              <w:top w:val="nil"/>
              <w:left w:val="nil"/>
              <w:bottom w:val="single" w:sz="4" w:space="0" w:color="auto"/>
              <w:right w:val="single" w:sz="4" w:space="0" w:color="auto"/>
            </w:tcBorders>
            <w:shd w:val="clear" w:color="000000" w:fill="D9D9D9"/>
            <w:vAlign w:val="center"/>
            <w:hideMark/>
          </w:tcPr>
          <w:p w14:paraId="6DC4BD6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NO LAS MENCIONA</w:t>
            </w:r>
          </w:p>
        </w:tc>
        <w:tc>
          <w:tcPr>
            <w:tcW w:w="362" w:type="pct"/>
            <w:tcBorders>
              <w:top w:val="nil"/>
              <w:left w:val="nil"/>
              <w:bottom w:val="single" w:sz="4" w:space="0" w:color="auto"/>
              <w:right w:val="single" w:sz="4" w:space="0" w:color="auto"/>
            </w:tcBorders>
            <w:shd w:val="clear" w:color="auto" w:fill="auto"/>
            <w:vAlign w:val="center"/>
            <w:hideMark/>
          </w:tcPr>
          <w:p w14:paraId="2FA35098"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1.000.000.00  </w:t>
            </w:r>
          </w:p>
        </w:tc>
        <w:tc>
          <w:tcPr>
            <w:tcW w:w="523" w:type="pct"/>
            <w:tcBorders>
              <w:top w:val="nil"/>
              <w:left w:val="nil"/>
              <w:bottom w:val="single" w:sz="4" w:space="0" w:color="auto"/>
              <w:right w:val="single" w:sz="4" w:space="0" w:color="auto"/>
            </w:tcBorders>
            <w:shd w:val="clear" w:color="auto" w:fill="auto"/>
            <w:vAlign w:val="center"/>
            <w:hideMark/>
          </w:tcPr>
          <w:p w14:paraId="2757B3E8"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w:t>
            </w:r>
          </w:p>
        </w:tc>
        <w:tc>
          <w:tcPr>
            <w:tcW w:w="397" w:type="pct"/>
            <w:tcBorders>
              <w:top w:val="nil"/>
              <w:left w:val="nil"/>
              <w:bottom w:val="single" w:sz="4" w:space="0" w:color="auto"/>
              <w:right w:val="single" w:sz="4" w:space="0" w:color="auto"/>
            </w:tcBorders>
            <w:shd w:val="clear" w:color="auto" w:fill="auto"/>
            <w:noWrap/>
            <w:vAlign w:val="center"/>
            <w:hideMark/>
          </w:tcPr>
          <w:p w14:paraId="6A9D9934"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1.000.000.00  </w:t>
            </w:r>
          </w:p>
        </w:tc>
        <w:tc>
          <w:tcPr>
            <w:tcW w:w="523" w:type="pct"/>
            <w:tcBorders>
              <w:top w:val="nil"/>
              <w:left w:val="nil"/>
              <w:bottom w:val="single" w:sz="4" w:space="0" w:color="auto"/>
              <w:right w:val="single" w:sz="4" w:space="0" w:color="auto"/>
            </w:tcBorders>
            <w:shd w:val="clear" w:color="auto" w:fill="auto"/>
            <w:vAlign w:val="bottom"/>
            <w:hideMark/>
          </w:tcPr>
          <w:p w14:paraId="3B0B5C7F"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w:t>
            </w:r>
          </w:p>
        </w:tc>
        <w:tc>
          <w:tcPr>
            <w:tcW w:w="362" w:type="pct"/>
            <w:tcBorders>
              <w:top w:val="nil"/>
              <w:left w:val="nil"/>
              <w:bottom w:val="single" w:sz="4" w:space="0" w:color="auto"/>
              <w:right w:val="single" w:sz="4" w:space="0" w:color="auto"/>
            </w:tcBorders>
            <w:shd w:val="clear" w:color="auto" w:fill="auto"/>
            <w:vAlign w:val="center"/>
            <w:hideMark/>
          </w:tcPr>
          <w:p w14:paraId="3DE85099"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 xml:space="preserve">  1.000.000.00  </w:t>
            </w:r>
          </w:p>
        </w:tc>
        <w:tc>
          <w:tcPr>
            <w:tcW w:w="523" w:type="pct"/>
            <w:tcBorders>
              <w:top w:val="nil"/>
              <w:left w:val="nil"/>
              <w:bottom w:val="single" w:sz="4" w:space="0" w:color="auto"/>
              <w:right w:val="single" w:sz="4" w:space="0" w:color="auto"/>
            </w:tcBorders>
            <w:shd w:val="clear" w:color="auto" w:fill="auto"/>
            <w:vAlign w:val="center"/>
            <w:hideMark/>
          </w:tcPr>
          <w:p w14:paraId="1468DCF8" w14:textId="77777777" w:rsidR="00F96677" w:rsidRPr="00F96677" w:rsidRDefault="00F96677" w:rsidP="00F96677">
            <w:pPr>
              <w:spacing w:after="0" w:line="240" w:lineRule="auto"/>
              <w:jc w:val="center"/>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w:t>
            </w:r>
          </w:p>
        </w:tc>
      </w:tr>
      <w:tr w:rsidR="00F96677" w:rsidRPr="00F96677" w14:paraId="31AD0BC2" w14:textId="77777777" w:rsidTr="00F96677">
        <w:trPr>
          <w:trHeight w:val="660"/>
        </w:trPr>
        <w:tc>
          <w:tcPr>
            <w:tcW w:w="530" w:type="pct"/>
            <w:tcBorders>
              <w:top w:val="nil"/>
              <w:left w:val="nil"/>
              <w:bottom w:val="nil"/>
              <w:right w:val="nil"/>
            </w:tcBorders>
            <w:shd w:val="clear" w:color="auto" w:fill="auto"/>
            <w:vAlign w:val="bottom"/>
            <w:hideMark/>
          </w:tcPr>
          <w:p w14:paraId="791F0894"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RESPONSABILIDAD CIVIL COMPLEMENTARIA PERSONAS</w:t>
            </w:r>
          </w:p>
        </w:tc>
        <w:tc>
          <w:tcPr>
            <w:tcW w:w="372" w:type="pct"/>
            <w:tcBorders>
              <w:top w:val="nil"/>
              <w:left w:val="nil"/>
              <w:bottom w:val="nil"/>
              <w:right w:val="nil"/>
            </w:tcBorders>
            <w:shd w:val="clear" w:color="auto" w:fill="auto"/>
            <w:vAlign w:val="bottom"/>
            <w:hideMark/>
          </w:tcPr>
          <w:p w14:paraId="3698FFB7"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bottom"/>
            <w:hideMark/>
          </w:tcPr>
          <w:p w14:paraId="2696E354"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362" w:type="pct"/>
            <w:tcBorders>
              <w:top w:val="nil"/>
              <w:left w:val="nil"/>
              <w:bottom w:val="nil"/>
              <w:right w:val="nil"/>
            </w:tcBorders>
            <w:shd w:val="clear" w:color="auto" w:fill="auto"/>
            <w:vAlign w:val="bottom"/>
            <w:hideMark/>
          </w:tcPr>
          <w:p w14:paraId="059BCAD0" w14:textId="77777777" w:rsidR="00F96677" w:rsidRPr="00F96677" w:rsidRDefault="00F96677" w:rsidP="00F96677">
            <w:pPr>
              <w:spacing w:after="0" w:line="240" w:lineRule="auto"/>
              <w:jc w:val="right"/>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1,000,000.00</w:t>
            </w:r>
          </w:p>
        </w:tc>
        <w:tc>
          <w:tcPr>
            <w:tcW w:w="523" w:type="pct"/>
            <w:tcBorders>
              <w:top w:val="nil"/>
              <w:left w:val="nil"/>
              <w:bottom w:val="nil"/>
              <w:right w:val="nil"/>
            </w:tcBorders>
            <w:shd w:val="clear" w:color="auto" w:fill="auto"/>
            <w:vAlign w:val="bottom"/>
            <w:hideMark/>
          </w:tcPr>
          <w:p w14:paraId="44C03101" w14:textId="77777777" w:rsidR="00F96677" w:rsidRPr="00F96677" w:rsidRDefault="00F96677" w:rsidP="00F96677">
            <w:pPr>
              <w:spacing w:after="0" w:line="240" w:lineRule="auto"/>
              <w:jc w:val="right"/>
              <w:rPr>
                <w:rFonts w:ascii="Calibri" w:eastAsia="Times New Roman" w:hAnsi="Calibri" w:cs="Calibri"/>
                <w:color w:val="000000"/>
                <w:sz w:val="12"/>
                <w:szCs w:val="12"/>
                <w:lang w:eastAsia="es-MX"/>
              </w:rPr>
            </w:pPr>
            <w:r w:rsidRPr="00F96677">
              <w:rPr>
                <w:rFonts w:ascii="Calibri" w:eastAsia="Times New Roman" w:hAnsi="Calibri" w:cs="Calibri"/>
                <w:color w:val="000000"/>
                <w:sz w:val="12"/>
                <w:szCs w:val="12"/>
                <w:lang w:eastAsia="es-MX"/>
              </w:rPr>
              <w:t>1,000,000.00</w:t>
            </w:r>
          </w:p>
        </w:tc>
        <w:tc>
          <w:tcPr>
            <w:tcW w:w="362" w:type="pct"/>
            <w:tcBorders>
              <w:top w:val="nil"/>
              <w:left w:val="nil"/>
              <w:bottom w:val="nil"/>
              <w:right w:val="nil"/>
            </w:tcBorders>
            <w:shd w:val="clear" w:color="auto" w:fill="auto"/>
            <w:vAlign w:val="bottom"/>
            <w:hideMark/>
          </w:tcPr>
          <w:p w14:paraId="1C24C9FC"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bottom"/>
            <w:hideMark/>
          </w:tcPr>
          <w:p w14:paraId="4A657B20"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397" w:type="pct"/>
            <w:tcBorders>
              <w:top w:val="nil"/>
              <w:left w:val="nil"/>
              <w:bottom w:val="nil"/>
              <w:right w:val="nil"/>
            </w:tcBorders>
            <w:shd w:val="clear" w:color="auto" w:fill="auto"/>
            <w:noWrap/>
            <w:vAlign w:val="bottom"/>
            <w:hideMark/>
          </w:tcPr>
          <w:p w14:paraId="32314568"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bottom"/>
            <w:hideMark/>
          </w:tcPr>
          <w:p w14:paraId="274064E6"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362" w:type="pct"/>
            <w:tcBorders>
              <w:top w:val="nil"/>
              <w:left w:val="nil"/>
              <w:bottom w:val="nil"/>
              <w:right w:val="nil"/>
            </w:tcBorders>
            <w:shd w:val="clear" w:color="auto" w:fill="auto"/>
            <w:vAlign w:val="bottom"/>
            <w:hideMark/>
          </w:tcPr>
          <w:p w14:paraId="6C6B9548"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c>
          <w:tcPr>
            <w:tcW w:w="523" w:type="pct"/>
            <w:tcBorders>
              <w:top w:val="nil"/>
              <w:left w:val="nil"/>
              <w:bottom w:val="nil"/>
              <w:right w:val="nil"/>
            </w:tcBorders>
            <w:shd w:val="clear" w:color="auto" w:fill="auto"/>
            <w:vAlign w:val="bottom"/>
            <w:hideMark/>
          </w:tcPr>
          <w:p w14:paraId="764AE12A" w14:textId="77777777" w:rsidR="00F96677" w:rsidRPr="00F96677" w:rsidRDefault="00F96677" w:rsidP="00F96677">
            <w:pPr>
              <w:spacing w:after="0" w:line="240" w:lineRule="auto"/>
              <w:rPr>
                <w:rFonts w:ascii="Calibri" w:eastAsia="Times New Roman" w:hAnsi="Calibri" w:cs="Calibri"/>
                <w:color w:val="000000"/>
                <w:sz w:val="12"/>
                <w:szCs w:val="12"/>
                <w:lang w:eastAsia="es-MX"/>
              </w:rPr>
            </w:pPr>
          </w:p>
        </w:tc>
      </w:tr>
    </w:tbl>
    <w:p w14:paraId="181FBE26" w14:textId="77777777" w:rsidR="00515959" w:rsidRDefault="00515959" w:rsidP="007A678F">
      <w:pPr>
        <w:jc w:val="both"/>
      </w:pPr>
    </w:p>
    <w:p w14:paraId="4138A243" w14:textId="7AB421F7" w:rsidR="009A71AE" w:rsidRDefault="009A71AE" w:rsidP="007A678F">
      <w:pPr>
        <w:jc w:val="both"/>
      </w:pPr>
    </w:p>
    <w:p w14:paraId="22A035F2" w14:textId="240AC2AA" w:rsidR="004A6857" w:rsidRDefault="004A6857" w:rsidP="007A678F">
      <w:pPr>
        <w:jc w:val="both"/>
      </w:pPr>
      <w:r>
        <w:t xml:space="preserve">C. </w:t>
      </w:r>
      <w:r w:rsidR="008452BF">
        <w:t>José</w:t>
      </w:r>
      <w:r>
        <w:t xml:space="preserve"> Cervantes Padilla: Es muy parecido </w:t>
      </w:r>
      <w:r w:rsidR="00A94DF1">
        <w:t>lo que te ofrecen</w:t>
      </w:r>
      <w:r w:rsidR="008452BF">
        <w:t xml:space="preserve"> </w:t>
      </w:r>
      <w:r w:rsidR="00A94DF1">
        <w:t xml:space="preserve">de </w:t>
      </w:r>
      <w:r w:rsidR="008452BF">
        <w:t>la cobertura</w:t>
      </w:r>
      <w:r>
        <w:t xml:space="preserve"> </w:t>
      </w:r>
      <w:r w:rsidR="008452BF">
        <w:t>limitada</w:t>
      </w:r>
      <w:r>
        <w:t xml:space="preserve"> a la de responsabilidad civil, no es mucha la </w:t>
      </w:r>
      <w:r w:rsidR="008452BF">
        <w:t>diferencia,</w:t>
      </w:r>
      <w:r>
        <w:t xml:space="preserve"> pero la cobertura limitada cubre el robo</w:t>
      </w:r>
      <w:r w:rsidR="00A94DF1">
        <w:t>.</w:t>
      </w:r>
    </w:p>
    <w:p w14:paraId="4645BA4A" w14:textId="6E0432A0" w:rsidR="004A6857" w:rsidRDefault="004A6857" w:rsidP="007A678F">
      <w:pPr>
        <w:jc w:val="both"/>
      </w:pPr>
      <w:r>
        <w:t>Mtra</w:t>
      </w:r>
      <w:r w:rsidR="00A638D8">
        <w:t>.</w:t>
      </w:r>
      <w:r>
        <w:t xml:space="preserve"> Ileana Roxana Jacobo Torres: </w:t>
      </w:r>
      <w:r w:rsidR="00A94DF1">
        <w:t xml:space="preserve">Si de hecho ellos en la junta de </w:t>
      </w:r>
      <w:r w:rsidR="008452BF">
        <w:t>aclaraciones</w:t>
      </w:r>
      <w:r w:rsidR="00A94DF1">
        <w:t xml:space="preserve"> nos hicieron varias preguntas y ya en su propuesta están incluidos porque si había varias cosas </w:t>
      </w:r>
      <w:r w:rsidR="008452BF">
        <w:t>incluidas</w:t>
      </w:r>
      <w:r w:rsidR="00A94DF1">
        <w:t xml:space="preserve"> como el robo, y </w:t>
      </w:r>
      <w:r w:rsidR="008452BF">
        <w:t>también</w:t>
      </w:r>
      <w:r w:rsidR="00A94DF1">
        <w:t xml:space="preserve"> en las motocicletas </w:t>
      </w:r>
      <w:r w:rsidR="008452BF">
        <w:t>la cuestión</w:t>
      </w:r>
      <w:r w:rsidR="00A94DF1">
        <w:t xml:space="preserve"> de la atención </w:t>
      </w:r>
      <w:r w:rsidR="008452BF">
        <w:t>médica</w:t>
      </w:r>
      <w:r w:rsidR="00A94DF1">
        <w:t xml:space="preserve">, la quieren evadir porque saben que hay alto índice en accidentes causados por motocicletas, pero si nos cotizaron. </w:t>
      </w:r>
    </w:p>
    <w:p w14:paraId="1D99BAEB" w14:textId="11A27250" w:rsidR="001E15BE" w:rsidRDefault="004A6857" w:rsidP="007A678F">
      <w:pPr>
        <w:jc w:val="both"/>
      </w:pPr>
      <w:r>
        <w:t xml:space="preserve">Lic. Ramiro Franco Anguiano: </w:t>
      </w:r>
      <w:r w:rsidR="00A94DF1">
        <w:t xml:space="preserve">Hay unidades que no tenemos en nuestro parque vehicular con lo que se refiere el programa de toda </w:t>
      </w:r>
      <w:r w:rsidR="008452BF">
        <w:t>máquina</w:t>
      </w:r>
      <w:r w:rsidR="00A94DF1">
        <w:t xml:space="preserve"> </w:t>
      </w:r>
      <w:r w:rsidR="008452BF">
        <w:t>que son</w:t>
      </w:r>
      <w:r w:rsidR="00A94DF1">
        <w:t xml:space="preserve"> tráileres, camiones, pipas, eso lo </w:t>
      </w:r>
      <w:proofErr w:type="spellStart"/>
      <w:r w:rsidR="00A94DF1">
        <w:t>esta</w:t>
      </w:r>
      <w:proofErr w:type="spellEnd"/>
      <w:r w:rsidR="00A94DF1">
        <w:t xml:space="preserve"> </w:t>
      </w:r>
      <w:r w:rsidR="008452BF">
        <w:t>asegurando</w:t>
      </w:r>
      <w:r w:rsidR="00A94DF1">
        <w:t xml:space="preserve"> el gobierno del estado tenemos algo igual unas motocicletas BMW que también no las </w:t>
      </w:r>
      <w:r w:rsidR="008452BF">
        <w:t>proporciono</w:t>
      </w:r>
      <w:r w:rsidR="00A94DF1">
        <w:t xml:space="preserve"> el gobierno del estado, están otros vehículos que los tenemos en comodato</w:t>
      </w:r>
      <w:r w:rsidR="008452BF">
        <w:t xml:space="preserve"> </w:t>
      </w:r>
      <w:r w:rsidR="00A94DF1">
        <w:t>que son del gobierno del estado que si pagamos el seguro, ya que el gobierno no</w:t>
      </w:r>
      <w:r w:rsidR="008452BF">
        <w:t>s</w:t>
      </w:r>
      <w:r w:rsidR="00A94DF1">
        <w:t xml:space="preserve"> manda la póliza para realizar el pago ello licitan </w:t>
      </w:r>
      <w:r w:rsidR="001E15BE">
        <w:t xml:space="preserve">la póliza </w:t>
      </w:r>
      <w:r w:rsidR="00A94DF1">
        <w:t>y ya nosotros hacemos el pago de la póliza</w:t>
      </w:r>
      <w:r w:rsidR="001E15BE">
        <w:t>.</w:t>
      </w:r>
    </w:p>
    <w:p w14:paraId="74311B10" w14:textId="4B2FBD58" w:rsidR="000E27CE" w:rsidRDefault="001E15BE" w:rsidP="007A678F">
      <w:pPr>
        <w:jc w:val="both"/>
      </w:pPr>
      <w:r>
        <w:t xml:space="preserve">Mtra. Ileana Roxana Jacobo Torres: </w:t>
      </w:r>
      <w:r w:rsidR="004B2FEC">
        <w:t xml:space="preserve">En la cobertura de responsabilidad civil tenemos los </w:t>
      </w:r>
      <w:r w:rsidR="008452BF">
        <w:t>vehículos</w:t>
      </w:r>
      <w:r w:rsidR="004B2FEC">
        <w:t xml:space="preserve"> que son la </w:t>
      </w:r>
      <w:r w:rsidR="008452BF">
        <w:t>grúa</w:t>
      </w:r>
      <w:r w:rsidR="004B2FEC">
        <w:t xml:space="preserve">, </w:t>
      </w:r>
      <w:r w:rsidR="008452BF">
        <w:t>camión</w:t>
      </w:r>
      <w:r w:rsidR="004B2FEC">
        <w:t xml:space="preserve"> de </w:t>
      </w:r>
      <w:r w:rsidR="008452BF">
        <w:t>bomberos</w:t>
      </w:r>
      <w:r w:rsidR="004B2FEC">
        <w:t>, son equipos destinados a</w:t>
      </w:r>
      <w:r w:rsidR="008452BF">
        <w:t xml:space="preserve"> </w:t>
      </w:r>
      <w:r w:rsidR="004B2FEC">
        <w:t xml:space="preserve">otro tipo de servicio como las </w:t>
      </w:r>
      <w:proofErr w:type="spellStart"/>
      <w:r w:rsidR="004B2FEC">
        <w:t>cherokee</w:t>
      </w:r>
      <w:proofErr w:type="spellEnd"/>
      <w:r w:rsidR="004B2FEC">
        <w:t xml:space="preserve"> ya de modelo </w:t>
      </w:r>
      <w:r w:rsidR="000E27CE">
        <w:t xml:space="preserve">antiguo y ya no entran en otra </w:t>
      </w:r>
      <w:r w:rsidR="008452BF">
        <w:t>cobertura; estos</w:t>
      </w:r>
      <w:r w:rsidR="000E27CE">
        <w:t xml:space="preserve"> fueron los porcentajes que se solicitaron </w:t>
      </w:r>
      <w:r w:rsidR="00E23D6F">
        <w:t xml:space="preserve">en el anexo 1 </w:t>
      </w:r>
      <w:r w:rsidR="008452BF">
        <w:t>así</w:t>
      </w:r>
      <w:r w:rsidR="000E27CE">
        <w:t xml:space="preserve"> salieron las bases y en </w:t>
      </w:r>
      <w:r>
        <w:t xml:space="preserve">la junta de </w:t>
      </w:r>
      <w:r w:rsidR="008452BF">
        <w:t>aclaraciones</w:t>
      </w:r>
      <w:r>
        <w:t xml:space="preserve"> se </w:t>
      </w:r>
      <w:r w:rsidR="008452BF">
        <w:t>realizó</w:t>
      </w:r>
      <w:r>
        <w:t xml:space="preserve"> un cambio en deduci</w:t>
      </w:r>
      <w:r w:rsidR="008452BF">
        <w:t>b</w:t>
      </w:r>
      <w:r>
        <w:t>le de cobertura amplia al 5</w:t>
      </w:r>
      <w:r w:rsidR="008452BF">
        <w:t>%.</w:t>
      </w:r>
      <w:r>
        <w:t xml:space="preserve"> </w:t>
      </w:r>
      <w:r w:rsidR="00A94DF1">
        <w:t xml:space="preserve"> </w:t>
      </w:r>
    </w:p>
    <w:p w14:paraId="41D60665" w14:textId="5E42E86D" w:rsidR="005C79E6" w:rsidRDefault="000E27CE" w:rsidP="007A678F">
      <w:pPr>
        <w:jc w:val="both"/>
      </w:pPr>
      <w:r>
        <w:t xml:space="preserve">Lic. Ramiro Franco Anguiano: en la junta de aclaraciones estuvo presente Luis Manuel </w:t>
      </w:r>
      <w:r w:rsidR="008452BF">
        <w:t>Gómez</w:t>
      </w:r>
      <w:r>
        <w:t xml:space="preserve"> </w:t>
      </w:r>
      <w:r w:rsidR="008452BF">
        <w:t>Reynoso</w:t>
      </w:r>
      <w:r>
        <w:t xml:space="preserve"> y se dio cuenta del cambio realizado en el deducible de cobertura amplia.</w:t>
      </w:r>
    </w:p>
    <w:p w14:paraId="76FEEFE3" w14:textId="2D1C8878" w:rsidR="009C74BC" w:rsidRDefault="000E27CE" w:rsidP="007A678F">
      <w:pPr>
        <w:jc w:val="both"/>
      </w:pPr>
      <w:r>
        <w:t xml:space="preserve">Mtra. Ileana Roxana Jacobo Torres: Y </w:t>
      </w:r>
      <w:proofErr w:type="spellStart"/>
      <w:r>
        <w:t>asi</w:t>
      </w:r>
      <w:proofErr w:type="spellEnd"/>
      <w:r>
        <w:t xml:space="preserve"> fue como nos cotizaron las empresas 5% daños materiales, 5% robo total, 10% robo en autopartes, cobertura limitada aquí es donde nosotros insistimos </w:t>
      </w:r>
      <w:r w:rsidR="009C74BC">
        <w:t xml:space="preserve">ya que no todos te lo cotizan </w:t>
      </w:r>
      <w:r>
        <w:t xml:space="preserve">responsabilidad civil daños a bienes y personas, muerte accidental al conductor, perdidas </w:t>
      </w:r>
      <w:r w:rsidR="008452BF">
        <w:t>orgánicas</w:t>
      </w:r>
      <w:r>
        <w:t xml:space="preserve"> al conductor,</w:t>
      </w:r>
      <w:r w:rsidR="009C74BC">
        <w:t xml:space="preserve"> pero si hubo quien no lo cotizara</w:t>
      </w:r>
      <w:r w:rsidR="006F037D">
        <w:t xml:space="preserve"> la que casi todos nos cotiza es responsabilidad en exceso por fallecimiento</w:t>
      </w:r>
      <w:r w:rsidR="00E3209F">
        <w:t xml:space="preserve"> en la limitada.</w:t>
      </w:r>
    </w:p>
    <w:p w14:paraId="6D173773" w14:textId="6EEDBBE8" w:rsidR="009C74BC" w:rsidRDefault="009C74BC" w:rsidP="007A678F">
      <w:pPr>
        <w:jc w:val="both"/>
      </w:pPr>
      <w:r>
        <w:t xml:space="preserve">C. Gamaliel </w:t>
      </w:r>
      <w:r w:rsidR="008452BF">
        <w:t>Pérez</w:t>
      </w:r>
      <w:r>
        <w:t xml:space="preserve"> </w:t>
      </w:r>
      <w:r w:rsidR="008452BF">
        <w:t>Martínez</w:t>
      </w:r>
      <w:r>
        <w:t>: La actual empresa con la que se tiene la póliza, si lo trae cotizado.</w:t>
      </w:r>
    </w:p>
    <w:p w14:paraId="684A092E" w14:textId="14045FB5" w:rsidR="00937606" w:rsidRDefault="009C74BC" w:rsidP="0037151B">
      <w:pPr>
        <w:tabs>
          <w:tab w:val="left" w:pos="4820"/>
        </w:tabs>
        <w:jc w:val="both"/>
      </w:pPr>
      <w:r>
        <w:lastRenderedPageBreak/>
        <w:t xml:space="preserve">Mtra. Ileana Roxana Jacobo Torres: Si lo cotiza la empresa actual que nos provee la </w:t>
      </w:r>
      <w:r w:rsidR="008452BF">
        <w:t>póliza</w:t>
      </w:r>
      <w:r>
        <w:t xml:space="preserve"> de seguro</w:t>
      </w:r>
      <w:r w:rsidR="00E3209F">
        <w:t xml:space="preserve">, es la segunda que se solicita el año pasado que se </w:t>
      </w:r>
      <w:r w:rsidR="00937606">
        <w:t>solicitó</w:t>
      </w:r>
      <w:r w:rsidR="00E3209F">
        <w:t xml:space="preserve"> si hubo quien no lo cotizara y es la empresa que se encuentra todavía vigente </w:t>
      </w:r>
      <w:r>
        <w:t xml:space="preserve"> y en la cobertura por responsabilidad civil nomas nos cotiza responsabilidad civil en exceso por fallecimiento, asistencia vial en el camino, asesoría y defensa legal y gastos médicos ocupantes, </w:t>
      </w:r>
      <w:r w:rsidR="006F037D">
        <w:t xml:space="preserve">en el anexo 2 es la junta de </w:t>
      </w:r>
      <w:r w:rsidR="008452BF">
        <w:t>aclaraciones</w:t>
      </w:r>
      <w:r w:rsidR="006F037D">
        <w:t xml:space="preserve"> son </w:t>
      </w:r>
      <w:r w:rsidR="008452BF">
        <w:t>estas</w:t>
      </w:r>
      <w:r>
        <w:t xml:space="preserve"> las especificaciones </w:t>
      </w:r>
      <w:r w:rsidR="007300C0">
        <w:t xml:space="preserve">técnicas </w:t>
      </w:r>
      <w:r w:rsidR="008452BF">
        <w:t>más</w:t>
      </w:r>
      <w:r>
        <w:t xml:space="preserve"> detalladas que pedimos </w:t>
      </w:r>
      <w:r w:rsidR="00FD6972">
        <w:t xml:space="preserve">de los tres tipos </w:t>
      </w:r>
      <w:r>
        <w:t xml:space="preserve"> </w:t>
      </w:r>
      <w:r w:rsidR="006F037D">
        <w:t xml:space="preserve">de cobertura, </w:t>
      </w:r>
      <w:r w:rsidR="007300C0">
        <w:t>compromisos</w:t>
      </w:r>
      <w:r w:rsidR="006F037D">
        <w:t xml:space="preserve">, la separación de </w:t>
      </w:r>
      <w:r w:rsidR="007300C0">
        <w:t>intereses</w:t>
      </w:r>
      <w:r w:rsidR="006F037D">
        <w:t xml:space="preserve">, la vigencia de póliza que es </w:t>
      </w:r>
      <w:r w:rsidR="007300C0">
        <w:t>a partir</w:t>
      </w:r>
      <w:r w:rsidR="006F037D">
        <w:t xml:space="preserve"> del 14 de abril 2021 al 14 de abril 2022, el uso del equipo aquí se </w:t>
      </w:r>
      <w:r w:rsidR="007300C0">
        <w:t>detalló</w:t>
      </w:r>
      <w:r w:rsidR="006F037D">
        <w:t xml:space="preserve"> </w:t>
      </w:r>
      <w:r w:rsidR="007300C0">
        <w:t>más</w:t>
      </w:r>
      <w:r w:rsidR="006F037D">
        <w:t xml:space="preserve"> el uso de</w:t>
      </w:r>
      <w:r w:rsidR="007300C0">
        <w:t xml:space="preserve"> </w:t>
      </w:r>
      <w:r w:rsidR="006F037D">
        <w:t>las unidades y también respect</w:t>
      </w:r>
      <w:r w:rsidR="007300C0">
        <w:t>o</w:t>
      </w:r>
      <w:r w:rsidR="006F037D">
        <w:t xml:space="preserve"> alg</w:t>
      </w:r>
      <w:r w:rsidR="007300C0">
        <w:t>u</w:t>
      </w:r>
      <w:r w:rsidR="006F037D">
        <w:t xml:space="preserve">nos </w:t>
      </w:r>
      <w:r w:rsidR="00272EA8">
        <w:t xml:space="preserve">elementos que estén amparados en la </w:t>
      </w:r>
      <w:r w:rsidR="00CF70E7">
        <w:t>póliza</w:t>
      </w:r>
      <w:r w:rsidR="006F037D">
        <w:t xml:space="preserve"> que el jefe de patrimonio considera necesarios deben estar manifestados por parte de las empresas aseguradoras, que por cierto no pudo estar </w:t>
      </w:r>
      <w:r w:rsidR="00937606">
        <w:t xml:space="preserve">presente </w:t>
      </w:r>
      <w:r w:rsidR="006F037D">
        <w:t xml:space="preserve">el área requirente que </w:t>
      </w:r>
      <w:r w:rsidR="007300C0">
        <w:t>así</w:t>
      </w:r>
      <w:r w:rsidR="006F037D">
        <w:t xml:space="preserve"> lo pide la </w:t>
      </w:r>
      <w:r w:rsidR="007300C0">
        <w:t>normatividad</w:t>
      </w:r>
      <w:r w:rsidR="006F037D">
        <w:t xml:space="preserve"> por una </w:t>
      </w:r>
      <w:r w:rsidR="00937606">
        <w:t>cuestión</w:t>
      </w:r>
      <w:r w:rsidR="006F037D">
        <w:t xml:space="preserve"> de salud de su pap</w:t>
      </w:r>
      <w:r w:rsidR="00937606">
        <w:t>á</w:t>
      </w:r>
      <w:r w:rsidR="006F037D">
        <w:t xml:space="preserve">, por eso se le disculpo la inasistencia en ese sentido, </w:t>
      </w:r>
      <w:r w:rsidR="00E3209F">
        <w:t>en la cobertura</w:t>
      </w:r>
      <w:r w:rsidR="00937606">
        <w:t>s</w:t>
      </w:r>
      <w:r w:rsidR="00E3209F">
        <w:t xml:space="preserve"> limite</w:t>
      </w:r>
      <w:r w:rsidR="00937606">
        <w:t>s</w:t>
      </w:r>
      <w:r w:rsidR="00E3209F">
        <w:t xml:space="preserve"> </w:t>
      </w:r>
      <w:r w:rsidR="00937606">
        <w:t>deducibles</w:t>
      </w:r>
      <w:r w:rsidR="00E3209F">
        <w:t xml:space="preserve"> es donde </w:t>
      </w:r>
      <w:r w:rsidR="00937606">
        <w:t>más</w:t>
      </w:r>
      <w:r w:rsidR="00E3209F">
        <w:t xml:space="preserve"> insistimos, los </w:t>
      </w:r>
      <w:r w:rsidR="00937606">
        <w:t>daños</w:t>
      </w:r>
      <w:r w:rsidR="00E3209F">
        <w:t xml:space="preserve"> materiales al valor del 5% </w:t>
      </w:r>
      <w:r w:rsidR="00937606">
        <w:t xml:space="preserve">de </w:t>
      </w:r>
      <w:r w:rsidR="00E3209F">
        <w:t>autos</w:t>
      </w:r>
      <w:r w:rsidR="00937606">
        <w:t xml:space="preserve"> comercial valor</w:t>
      </w:r>
      <w:r w:rsidR="00E3209F">
        <w:t xml:space="preserve"> factura los primeros 12 </w:t>
      </w:r>
      <w:r w:rsidR="00937606">
        <w:t>vehículos</w:t>
      </w:r>
      <w:r w:rsidR="00E3209F">
        <w:t xml:space="preserve"> de compras recientes no mayores a un mes de adquirido, </w:t>
      </w:r>
      <w:r w:rsidR="006F037D">
        <w:t>se</w:t>
      </w:r>
      <w:r w:rsidR="007300C0">
        <w:t xml:space="preserve"> </w:t>
      </w:r>
      <w:r w:rsidR="006F037D">
        <w:t>le pidió que nos cotizaran del año 2005 en adelante y si lo cotizaron porque</w:t>
      </w:r>
      <w:r w:rsidR="00937606">
        <w:t xml:space="preserve"> </w:t>
      </w:r>
      <w:r w:rsidR="006F037D">
        <w:t xml:space="preserve">lo preguntaron </w:t>
      </w:r>
      <w:r w:rsidR="008452BF">
        <w:t xml:space="preserve">en </w:t>
      </w:r>
      <w:r w:rsidR="006F037D">
        <w:t xml:space="preserve">la junta de aclaraciones, robo total </w:t>
      </w:r>
      <w:r w:rsidR="0037151B">
        <w:t xml:space="preserve">valor total </w:t>
      </w:r>
      <w:r w:rsidR="006F037D">
        <w:t xml:space="preserve">5% y la empresa </w:t>
      </w:r>
      <w:r w:rsidR="008452BF">
        <w:t xml:space="preserve">Seguros El </w:t>
      </w:r>
      <w:r w:rsidR="00937606">
        <w:t>Potosí</w:t>
      </w:r>
      <w:r w:rsidR="008452BF">
        <w:t xml:space="preserve"> ofrece el 0% excepto </w:t>
      </w:r>
      <w:proofErr w:type="spellStart"/>
      <w:r w:rsidR="008452BF">
        <w:t>tsurus</w:t>
      </w:r>
      <w:proofErr w:type="spellEnd"/>
      <w:r w:rsidR="00937606">
        <w:t xml:space="preserve"> </w:t>
      </w:r>
      <w:r w:rsidR="00B20923">
        <w:t xml:space="preserve">en la cobertura amplia, </w:t>
      </w:r>
      <w:r w:rsidR="00E3209F">
        <w:t>robo parcial por $100,000.00</w:t>
      </w:r>
      <w:r w:rsidR="006F037D">
        <w:t xml:space="preserve">   </w:t>
      </w:r>
      <w:r w:rsidR="00937606">
        <w:t>por 20 % sobre el evento, valor de la cobertura de $1,000,000.00 en la perdid</w:t>
      </w:r>
      <w:r w:rsidR="004772EC">
        <w:t>a por vigencia reclamada anual.</w:t>
      </w:r>
    </w:p>
    <w:p w14:paraId="189E6013" w14:textId="5C1B3308" w:rsidR="0037151B" w:rsidRDefault="00937606" w:rsidP="007A678F">
      <w:pPr>
        <w:jc w:val="both"/>
      </w:pPr>
      <w:r>
        <w:t>Lic. Ramiro Franco Anguiano: En años anteriores</w:t>
      </w:r>
      <w:r w:rsidR="0037151B">
        <w:t xml:space="preserve"> nadie había cotizado esa cláusula robo parcial.</w:t>
      </w:r>
    </w:p>
    <w:p w14:paraId="2A8B040E" w14:textId="44734CBF" w:rsidR="0037151B" w:rsidRDefault="0037151B" w:rsidP="007A678F">
      <w:pPr>
        <w:jc w:val="both"/>
      </w:pPr>
      <w:r>
        <w:t>C. Gamaliel Pérez Martínez: Y se tiene historial de cuantos se han robado.</w:t>
      </w:r>
    </w:p>
    <w:p w14:paraId="5DC61F7E" w14:textId="3A7662EF" w:rsidR="0037151B" w:rsidRDefault="0037151B" w:rsidP="007A678F">
      <w:pPr>
        <w:jc w:val="both"/>
      </w:pPr>
      <w:r>
        <w:t>Lic. Ramiro Franco Anguiano: Bueno es robo parcial es que te robaron un espejo un ejem</w:t>
      </w:r>
      <w:r w:rsidR="004772EC">
        <w:t>plo, pero no se tiene historial de siniestros de este tipo.</w:t>
      </w:r>
    </w:p>
    <w:p w14:paraId="70D55684" w14:textId="425909AF" w:rsidR="0037151B" w:rsidRDefault="0037151B" w:rsidP="007A678F">
      <w:pPr>
        <w:jc w:val="both"/>
      </w:pPr>
      <w:r>
        <w:t xml:space="preserve">C. Gamaliel Pérez </w:t>
      </w:r>
      <w:proofErr w:type="spellStart"/>
      <w:r>
        <w:t>Martinez</w:t>
      </w:r>
      <w:proofErr w:type="spellEnd"/>
      <w:r>
        <w:t>: Si no se tiene un historial de robo parcial quiere decir que no tiene caso adquirir esta cobertura.</w:t>
      </w:r>
      <w:r w:rsidR="00937606">
        <w:t xml:space="preserve">  </w:t>
      </w:r>
    </w:p>
    <w:p w14:paraId="69ACFC79" w14:textId="592B91CA" w:rsidR="0037151B" w:rsidRDefault="0037151B" w:rsidP="007A678F">
      <w:pPr>
        <w:jc w:val="both"/>
      </w:pPr>
      <w:r>
        <w:t xml:space="preserve">Lic. Ramiro Franco Anguiano: Si </w:t>
      </w:r>
      <w:r w:rsidR="00060D9B">
        <w:t>s</w:t>
      </w:r>
      <w:r>
        <w:t xml:space="preserve">e tiene que adquirir </w:t>
      </w:r>
      <w:proofErr w:type="spellStart"/>
      <w:r>
        <w:t>mas</w:t>
      </w:r>
      <w:proofErr w:type="spellEnd"/>
      <w:r>
        <w:t xml:space="preserve"> que nada para las unidades de seguridad y tránsito, si </w:t>
      </w:r>
      <w:r w:rsidR="00060D9B">
        <w:t>s</w:t>
      </w:r>
      <w:r>
        <w:t>e da esos robos y generalmente como ellos firman un resguardo, para ayudarlos un poco, también existe gente malosa que los pueden agredir quebrar un cristal</w:t>
      </w:r>
      <w:r w:rsidR="00060D9B">
        <w:t>.</w:t>
      </w:r>
    </w:p>
    <w:p w14:paraId="11445E6A" w14:textId="601FB409" w:rsidR="00333971" w:rsidRDefault="00060D9B" w:rsidP="007A678F">
      <w:pPr>
        <w:jc w:val="both"/>
      </w:pPr>
      <w:r>
        <w:t xml:space="preserve">Mtra. Ileana Roxana Jacobo Torres: Todas las especificaciones y coberturas  que se solicitaron van en favor a la convocante, al Ayuntamiento al parque vehicular y en su </w:t>
      </w:r>
      <w:r>
        <w:lastRenderedPageBreak/>
        <w:t>de quien</w:t>
      </w:r>
      <w:r w:rsidR="00E030B7">
        <w:t>es</w:t>
      </w:r>
      <w:r>
        <w:t xml:space="preserve"> </w:t>
      </w:r>
      <w:r w:rsidR="00E030B7">
        <w:t>estén</w:t>
      </w:r>
      <w:r>
        <w:t xml:space="preserve"> ocupando los vehículos, el anexo 2 es la junta de aclaraciones</w:t>
      </w:r>
      <w:r w:rsidR="00E030B7">
        <w:t>, el anexo 3 es una carta proposición</w:t>
      </w:r>
      <w:r>
        <w:t xml:space="preserve"> </w:t>
      </w:r>
      <w:r w:rsidR="00E030B7">
        <w:t xml:space="preserve">donde manifiestan su deseo de participación y los compromisos que ellos adquieren todas las empresas lo presentaron correctamente, el anexo 4 es la acreditación como empresa su permiso como una empresa formal y como una empresa acreditada también lo presentaron todas las empresas, el anexo 5 es la propuesta técnica es lo que se analizó, la empresa </w:t>
      </w:r>
      <w:proofErr w:type="spellStart"/>
      <w:r w:rsidR="00E030B7">
        <w:t>Qualitas</w:t>
      </w:r>
      <w:proofErr w:type="spellEnd"/>
      <w:r w:rsidR="00E030B7">
        <w:t xml:space="preserve"> nos ofrece lo que solicitamos en la cobertura amplia  y nos están ofreciendo 3 eventos por año como mínimo </w:t>
      </w:r>
      <w:r w:rsidR="000A1F43">
        <w:t xml:space="preserve">en asistencia vial en el camino, Seguros el Potosí nos ofrece lo que solicitamos pero nos hace referencia en robo total el 0% excepto Tsuru, HDI Seguros nos ofrecen lo mismo que solicitamos, igual nos ofrecen 3 eventos por año </w:t>
      </w:r>
      <w:r w:rsidR="005C4058">
        <w:t xml:space="preserve">   c</w:t>
      </w:r>
      <w:r w:rsidR="000A1F43">
        <w:t xml:space="preserve">omo mínimo en asistencia vial en el camino, GNP Seguros no ofrece lo que solicitamos solo que en la cobertura de daños materiales nos ofrecen un 10% </w:t>
      </w:r>
      <w:r w:rsidR="00570AD5">
        <w:t>no ofrecen el 5% que nosotros pedimos, igual en los 3 eventos por año como mínimo en asistencia vial en el camino, aquí seguros el Potosí nos ofrece todo lo que solicitamos.</w:t>
      </w:r>
    </w:p>
    <w:p w14:paraId="41005BD9" w14:textId="77777777" w:rsidR="00570AD5" w:rsidRDefault="00570AD5" w:rsidP="007A678F">
      <w:pPr>
        <w:jc w:val="both"/>
      </w:pPr>
      <w:r>
        <w:t>Lic. Ramiro Franco Anguiano: Se me hace raro que la empresa GNP Seguros no esté ofreciendo en deducible comercial un 5%, ellos no estuvieron en la junta de aclaraciones y quiero pensar que no se percataron del cambio no revisaron el acta de junta de aclaraciones, pero eso si ya no es un error de nosotros y no lo podemos cambiar.</w:t>
      </w:r>
    </w:p>
    <w:p w14:paraId="06A85EE9" w14:textId="77777777" w:rsidR="00570AD5" w:rsidRDefault="00570AD5" w:rsidP="007A678F">
      <w:pPr>
        <w:jc w:val="both"/>
      </w:pPr>
      <w:r>
        <w:t>Mtra. Ileana Roxana Jacobo Torres: No esto ya ahorita no se puede cambiar.</w:t>
      </w:r>
    </w:p>
    <w:p w14:paraId="6276B827" w14:textId="09696E43" w:rsidR="000B41A6" w:rsidRDefault="00570AD5" w:rsidP="007A678F">
      <w:pPr>
        <w:jc w:val="both"/>
      </w:pPr>
      <w:r>
        <w:t xml:space="preserve">Lic. </w:t>
      </w:r>
      <w:r w:rsidR="000B41A6">
        <w:t>José</w:t>
      </w:r>
      <w:r>
        <w:t xml:space="preserve"> Rosario Camarena Hermosillo: </w:t>
      </w:r>
      <w:r w:rsidR="000B41A6">
        <w:t>La empresa El Potosí ampara todas las eventualidades.</w:t>
      </w:r>
    </w:p>
    <w:p w14:paraId="1C720264" w14:textId="77777777" w:rsidR="00591B19" w:rsidRDefault="000B41A6" w:rsidP="007A678F">
      <w:pPr>
        <w:jc w:val="both"/>
      </w:pPr>
      <w:r>
        <w:t xml:space="preserve">Mtra. Ileana Roxana Jacobo Torres: Si todas; En la cobertura limitada nosotros pedimos daños materiales no aplica, robo total al valor comercial lo pedimos al 5%, </w:t>
      </w:r>
      <w:proofErr w:type="spellStart"/>
      <w:r>
        <w:t>Qualitas</w:t>
      </w:r>
      <w:proofErr w:type="spellEnd"/>
      <w:r>
        <w:t xml:space="preserve"> si no lo ofrece robo en auto partes no aplica</w:t>
      </w:r>
      <w:r w:rsidR="00690522">
        <w:t>,</w:t>
      </w:r>
      <w:r>
        <w:t xml:space="preserve"> gastos medico $250,000.00</w:t>
      </w:r>
      <w:r w:rsidR="0046338E">
        <w:t>, asesoría y defensa legal amparada, asistencia vial en el camino 3 eventos por año como mínimo, y en responsabilidad en exceso por fallecimiento $1,000,000.00, responsabilidad civil daños a bienes y personas $2,000,000.00, muerte accidental al conductor $200,000.00, perdidas orgánicas $200,000.00,</w:t>
      </w:r>
      <w:r w:rsidR="00690522">
        <w:t xml:space="preserve"> </w:t>
      </w:r>
      <w:proofErr w:type="spellStart"/>
      <w:r w:rsidR="00690522">
        <w:t>Qualitas</w:t>
      </w:r>
      <w:proofErr w:type="spellEnd"/>
      <w:r w:rsidR="00690522">
        <w:t xml:space="preserve"> ofrece lo que solicitamos,</w:t>
      </w:r>
      <w:r w:rsidR="0046338E">
        <w:t xml:space="preserve"> Seguros El </w:t>
      </w:r>
      <w:r w:rsidR="00690522">
        <w:t>Potosí</w:t>
      </w:r>
      <w:r w:rsidR="0046338E">
        <w:t xml:space="preserve"> </w:t>
      </w:r>
      <w:r w:rsidR="00690522">
        <w:t>ofrece</w:t>
      </w:r>
      <w:r w:rsidR="0046338E">
        <w:t xml:space="preserve"> lo que </w:t>
      </w:r>
      <w:r w:rsidR="00690522">
        <w:t xml:space="preserve">solicitamos, nos hace mención en asistencia vial en el camino amparada, esto quiere decir que es libre, HDI Seguros nos ofrece lo que solicitamos, hacen referencia en asistencia vial en el camino 3 eventos por año como mínimo, GNP Seguros nos ofrece lo mismo que solicitamos igual menciona que en asistencia vial en el camino 3 eventos por año como mínimo,  </w:t>
      </w:r>
      <w:r w:rsidR="0046338E">
        <w:t xml:space="preserve"> </w:t>
      </w:r>
      <w:r w:rsidR="0046338E">
        <w:lastRenderedPageBreak/>
        <w:t xml:space="preserve">aquí </w:t>
      </w:r>
      <w:r w:rsidR="00690522">
        <w:t xml:space="preserve"> la empresa El Potosí se distingue por la cobertura de asistencia vial en el camino, en la cobertura de responsabilidad civil nosotros pedimos </w:t>
      </w:r>
      <w:r w:rsidR="006F4F95">
        <w:t xml:space="preserve">gastos médicos ocupantes $250,000.00, asesoría y defensa legal “amparada”, asistencial vial en el camino “amparada” responsabilidad civil en exceso $1,000,000.00, </w:t>
      </w:r>
      <w:proofErr w:type="spellStart"/>
      <w:r w:rsidR="006F4F95">
        <w:t>Qualitas</w:t>
      </w:r>
      <w:proofErr w:type="spellEnd"/>
      <w:r w:rsidR="006F4F95">
        <w:t xml:space="preserve"> no ofrece 3 eventos por año como mínimo, la cobertura de responsabilidad civil en exceso por fallecimiento no la ofrecen, ellos agregaron un rubro que le nombran responsabilidad civil complementaria personas, por $1,000,000.00 sin embargo nosotros desconocemos si corresponde exactamente a lo que nosotros estamos solicitando en esa cobertura, como no nos hacen una recisión en su propuesta entonces la pusimos tal como ellos no la están cotizando y por ello también agregamos lo que nosotros solicitamos, Seguros el Potosí si nos ofrece lo que estamos solicitando, HDI Seguros igual </w:t>
      </w:r>
      <w:proofErr w:type="spellStart"/>
      <w:r w:rsidR="006F4F95">
        <w:t>el la</w:t>
      </w:r>
      <w:proofErr w:type="spellEnd"/>
      <w:r w:rsidR="006F4F95">
        <w:t xml:space="preserve"> cobertura de responsabilidad civil por exceso por fallecimiento no lo cotizan</w:t>
      </w:r>
      <w:r w:rsidR="00591B19">
        <w:t>.</w:t>
      </w:r>
    </w:p>
    <w:p w14:paraId="5AD7FC40" w14:textId="4880020F" w:rsidR="00756658" w:rsidRDefault="00591B19" w:rsidP="007A678F">
      <w:pPr>
        <w:jc w:val="both"/>
      </w:pPr>
      <w:r>
        <w:t xml:space="preserve">Lic. Ramiro Franco Anguiano: </w:t>
      </w:r>
      <w:r w:rsidR="00756658">
        <w:t>pregunta al comité que si están de acuerdo en hacer la aclaración con la empresa a que se refiere con la cobertura de responsabilidad civil complementaria personas.</w:t>
      </w:r>
    </w:p>
    <w:p w14:paraId="1660C621" w14:textId="0B6C7BB4" w:rsidR="00756658" w:rsidRDefault="00756658" w:rsidP="007A678F">
      <w:pPr>
        <w:jc w:val="both"/>
      </w:pPr>
      <w:r>
        <w:t xml:space="preserve">Los C.C. Luis Manuel Gómez Reynoso, Gamaliel Pérez </w:t>
      </w:r>
      <w:r w:rsidR="004772EC">
        <w:t>Martínez</w:t>
      </w:r>
      <w:r>
        <w:t>, José Cervantes Padilla, Francisco Marroquín de la To</w:t>
      </w:r>
      <w:r w:rsidR="00064740">
        <w:t>rre, y Benjamín Padilla Gutiérrez</w:t>
      </w:r>
      <w:r>
        <w:t xml:space="preserve"> miembros del comité: Si estamos de acuerdo en que se le pregunta a la empresa a que se refiere con esta cobertura, para que quede aclarada esta cobertura </w:t>
      </w:r>
      <w:r w:rsidR="00C946D6">
        <w:t xml:space="preserve">de responsabilidad civil complementaria personas </w:t>
      </w:r>
      <w:r>
        <w:t>a que se refiere.</w:t>
      </w:r>
    </w:p>
    <w:p w14:paraId="15F3866F" w14:textId="13AFA24D" w:rsidR="00B03A37" w:rsidRDefault="00756658" w:rsidP="007A678F">
      <w:pPr>
        <w:jc w:val="both"/>
      </w:pPr>
      <w:r>
        <w:t xml:space="preserve">Mtra. Ileana Roxana Jacobo Torres: Entonces queda asentado en el acta que el </w:t>
      </w:r>
      <w:bookmarkStart w:id="0" w:name="_GoBack"/>
      <w:bookmarkEnd w:id="0"/>
      <w:r>
        <w:t xml:space="preserve">punto que mencionas Ramiro y que aprueba el comité de la cobertura responsabilidad civil se aclare con el proveedor adjudicado para que quede establecido en el nuevo contrato, Seguros el </w:t>
      </w:r>
      <w:r w:rsidR="00B03A37">
        <w:t>Potosí</w:t>
      </w:r>
      <w:r>
        <w:t xml:space="preserve"> ofrece lo que solicitamos, GNP Seguros ofrece lo que solicitamos</w:t>
      </w:r>
      <w:r w:rsidR="00B03A37">
        <w:t>, hace referencia en asistencia vial en camino 3 eventos por año como mí</w:t>
      </w:r>
      <w:r w:rsidR="002D4EA3">
        <w:t>nimo, si ya no existen dudas y/o</w:t>
      </w:r>
      <w:r w:rsidR="00B03A37">
        <w:t xml:space="preserve"> comentarios seguimos con la propuesta económica, cabe mencionar que el techo presupuestal a </w:t>
      </w:r>
      <w:r w:rsidR="005C4058">
        <w:t>través</w:t>
      </w:r>
      <w:r w:rsidR="00B03A37">
        <w:t xml:space="preserve"> de oficio peticionado a la tesorería nos dice que la partida asignada a este rubro es de $1,600,000.00 incluyendo IVA, esto </w:t>
      </w:r>
      <w:r w:rsidR="00A638D8">
        <w:t>sería</w:t>
      </w:r>
      <w:r w:rsidR="004772EC">
        <w:t xml:space="preserve"> como nuestro techo presupuestal.</w:t>
      </w:r>
    </w:p>
    <w:p w14:paraId="70139FD1" w14:textId="77777777" w:rsidR="0018111E" w:rsidRDefault="0018111E" w:rsidP="007A678F">
      <w:pPr>
        <w:jc w:val="both"/>
      </w:pPr>
    </w:p>
    <w:p w14:paraId="3BE70F6F" w14:textId="77777777" w:rsidR="0018111E" w:rsidRDefault="0018111E" w:rsidP="007A678F">
      <w:pPr>
        <w:jc w:val="both"/>
      </w:pPr>
    </w:p>
    <w:p w14:paraId="2A47EE91" w14:textId="77777777" w:rsidR="0018111E" w:rsidRDefault="0018111E" w:rsidP="007A678F">
      <w:pPr>
        <w:jc w:val="both"/>
      </w:pPr>
    </w:p>
    <w:p w14:paraId="2497F0F7" w14:textId="77777777" w:rsidR="0018111E" w:rsidRDefault="0018111E" w:rsidP="007A678F">
      <w:pPr>
        <w:jc w:val="both"/>
      </w:pPr>
    </w:p>
    <w:p w14:paraId="740407B9" w14:textId="77777777" w:rsidR="0018111E" w:rsidRDefault="0018111E" w:rsidP="007A678F">
      <w:pPr>
        <w:jc w:val="both"/>
      </w:pPr>
    </w:p>
    <w:tbl>
      <w:tblPr>
        <w:tblW w:w="5000" w:type="pct"/>
        <w:tblCellMar>
          <w:left w:w="70" w:type="dxa"/>
          <w:right w:w="70" w:type="dxa"/>
        </w:tblCellMar>
        <w:tblLook w:val="04A0" w:firstRow="1" w:lastRow="0" w:firstColumn="1" w:lastColumn="0" w:noHBand="0" w:noVBand="1"/>
      </w:tblPr>
      <w:tblGrid>
        <w:gridCol w:w="651"/>
        <w:gridCol w:w="857"/>
        <w:gridCol w:w="1047"/>
        <w:gridCol w:w="1176"/>
        <w:gridCol w:w="884"/>
        <w:gridCol w:w="823"/>
        <w:gridCol w:w="884"/>
        <w:gridCol w:w="911"/>
        <w:gridCol w:w="911"/>
        <w:gridCol w:w="1060"/>
      </w:tblGrid>
      <w:tr w:rsidR="005C4058" w:rsidRPr="005C4058" w14:paraId="0363184A" w14:textId="77777777" w:rsidTr="005C4058">
        <w:trPr>
          <w:trHeight w:val="330"/>
        </w:trPr>
        <w:tc>
          <w:tcPr>
            <w:tcW w:w="539" w:type="pct"/>
            <w:tcBorders>
              <w:top w:val="nil"/>
              <w:left w:val="nil"/>
              <w:bottom w:val="nil"/>
              <w:right w:val="nil"/>
            </w:tcBorders>
            <w:shd w:val="clear" w:color="auto" w:fill="auto"/>
            <w:noWrap/>
            <w:vAlign w:val="bottom"/>
            <w:hideMark/>
          </w:tcPr>
          <w:p w14:paraId="1B5FDA7A"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p>
        </w:tc>
        <w:tc>
          <w:tcPr>
            <w:tcW w:w="424" w:type="pct"/>
            <w:tcBorders>
              <w:top w:val="single" w:sz="4" w:space="0" w:color="auto"/>
              <w:left w:val="single" w:sz="4" w:space="0" w:color="auto"/>
              <w:bottom w:val="single" w:sz="4" w:space="0" w:color="auto"/>
              <w:right w:val="single" w:sz="4" w:space="0" w:color="auto"/>
            </w:tcBorders>
            <w:shd w:val="clear" w:color="000000" w:fill="E7E6E6"/>
            <w:vAlign w:val="center"/>
            <w:hideMark/>
          </w:tcPr>
          <w:p w14:paraId="474D293A" w14:textId="77777777"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PRECIO UNITARIO </w:t>
            </w:r>
          </w:p>
        </w:tc>
        <w:tc>
          <w:tcPr>
            <w:tcW w:w="501" w:type="pct"/>
            <w:tcBorders>
              <w:top w:val="single" w:sz="4" w:space="0" w:color="auto"/>
              <w:left w:val="nil"/>
              <w:bottom w:val="single" w:sz="4" w:space="0" w:color="auto"/>
              <w:right w:val="single" w:sz="4" w:space="0" w:color="auto"/>
            </w:tcBorders>
            <w:shd w:val="clear" w:color="000000" w:fill="E7E6E6"/>
            <w:vAlign w:val="center"/>
            <w:hideMark/>
          </w:tcPr>
          <w:p w14:paraId="763364AB" w14:textId="77777777"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PRECIO UNITARIO </w:t>
            </w:r>
          </w:p>
        </w:tc>
        <w:tc>
          <w:tcPr>
            <w:tcW w:w="607" w:type="pct"/>
            <w:tcBorders>
              <w:top w:val="single" w:sz="4" w:space="0" w:color="auto"/>
              <w:left w:val="nil"/>
              <w:bottom w:val="single" w:sz="4" w:space="0" w:color="auto"/>
              <w:right w:val="single" w:sz="4" w:space="0" w:color="auto"/>
            </w:tcBorders>
            <w:shd w:val="clear" w:color="000000" w:fill="E7E6E6"/>
            <w:vAlign w:val="center"/>
            <w:hideMark/>
          </w:tcPr>
          <w:p w14:paraId="2CA9E2B7" w14:textId="77777777"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PRECIO UNITARIO </w:t>
            </w:r>
          </w:p>
        </w:tc>
        <w:tc>
          <w:tcPr>
            <w:tcW w:w="424" w:type="pct"/>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0C6B6438" w14:textId="77777777"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TOTAL</w:t>
            </w:r>
          </w:p>
        </w:tc>
        <w:tc>
          <w:tcPr>
            <w:tcW w:w="434" w:type="pct"/>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14:paraId="0EF074BD" w14:textId="77777777"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DERECHO DE POLIZA</w:t>
            </w:r>
          </w:p>
        </w:tc>
        <w:tc>
          <w:tcPr>
            <w:tcW w:w="424" w:type="pct"/>
            <w:vMerge w:val="restart"/>
            <w:tcBorders>
              <w:top w:val="single" w:sz="4" w:space="0" w:color="auto"/>
              <w:left w:val="single" w:sz="4" w:space="0" w:color="auto"/>
              <w:bottom w:val="single" w:sz="4" w:space="0" w:color="000000"/>
              <w:right w:val="single" w:sz="4" w:space="0" w:color="auto"/>
            </w:tcBorders>
            <w:shd w:val="clear" w:color="000000" w:fill="E7E6E6"/>
            <w:vAlign w:val="center"/>
            <w:hideMark/>
          </w:tcPr>
          <w:p w14:paraId="39BB3992" w14:textId="77777777"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SUB TOTAL</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5E9C77BE" w14:textId="77777777"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IVA</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E7E6E6"/>
            <w:noWrap/>
            <w:vAlign w:val="center"/>
            <w:hideMark/>
          </w:tcPr>
          <w:p w14:paraId="33AAAED5" w14:textId="77777777"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GRAN TOTAL</w:t>
            </w:r>
          </w:p>
        </w:tc>
        <w:tc>
          <w:tcPr>
            <w:tcW w:w="761" w:type="pct"/>
            <w:tcBorders>
              <w:top w:val="nil"/>
              <w:left w:val="nil"/>
              <w:bottom w:val="nil"/>
              <w:right w:val="nil"/>
            </w:tcBorders>
            <w:shd w:val="clear" w:color="auto" w:fill="auto"/>
            <w:noWrap/>
            <w:vAlign w:val="bottom"/>
            <w:hideMark/>
          </w:tcPr>
          <w:p w14:paraId="3601F00E"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p>
        </w:tc>
      </w:tr>
      <w:tr w:rsidR="005C4058" w:rsidRPr="005C4058" w14:paraId="31BC9F7D" w14:textId="77777777" w:rsidTr="005C4058">
        <w:trPr>
          <w:trHeight w:val="555"/>
        </w:trPr>
        <w:tc>
          <w:tcPr>
            <w:tcW w:w="539" w:type="pct"/>
            <w:tcBorders>
              <w:top w:val="nil"/>
              <w:left w:val="nil"/>
              <w:bottom w:val="nil"/>
              <w:right w:val="nil"/>
            </w:tcBorders>
            <w:shd w:val="clear" w:color="auto" w:fill="auto"/>
            <w:noWrap/>
            <w:vAlign w:val="bottom"/>
            <w:hideMark/>
          </w:tcPr>
          <w:p w14:paraId="0BA78223"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p>
        </w:tc>
        <w:tc>
          <w:tcPr>
            <w:tcW w:w="424" w:type="pct"/>
            <w:tcBorders>
              <w:top w:val="nil"/>
              <w:left w:val="single" w:sz="4" w:space="0" w:color="auto"/>
              <w:bottom w:val="single" w:sz="4" w:space="0" w:color="auto"/>
              <w:right w:val="single" w:sz="4" w:space="0" w:color="auto"/>
            </w:tcBorders>
            <w:shd w:val="clear" w:color="000000" w:fill="E7E6E6"/>
            <w:vAlign w:val="center"/>
            <w:hideMark/>
          </w:tcPr>
          <w:p w14:paraId="3438357C" w14:textId="77777777"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COBERTURA AMPLIA</w:t>
            </w:r>
          </w:p>
        </w:tc>
        <w:tc>
          <w:tcPr>
            <w:tcW w:w="501" w:type="pct"/>
            <w:tcBorders>
              <w:top w:val="nil"/>
              <w:left w:val="nil"/>
              <w:bottom w:val="single" w:sz="4" w:space="0" w:color="auto"/>
              <w:right w:val="single" w:sz="4" w:space="0" w:color="auto"/>
            </w:tcBorders>
            <w:shd w:val="clear" w:color="000000" w:fill="E7E6E6"/>
            <w:vAlign w:val="center"/>
            <w:hideMark/>
          </w:tcPr>
          <w:p w14:paraId="6B68956F" w14:textId="77777777"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COBERTURA LIMITADA</w:t>
            </w:r>
          </w:p>
        </w:tc>
        <w:tc>
          <w:tcPr>
            <w:tcW w:w="607" w:type="pct"/>
            <w:tcBorders>
              <w:top w:val="nil"/>
              <w:left w:val="nil"/>
              <w:bottom w:val="single" w:sz="4" w:space="0" w:color="auto"/>
              <w:right w:val="single" w:sz="4" w:space="0" w:color="auto"/>
            </w:tcBorders>
            <w:shd w:val="clear" w:color="000000" w:fill="E7E6E6"/>
            <w:vAlign w:val="center"/>
            <w:hideMark/>
          </w:tcPr>
          <w:p w14:paraId="2639B6CA" w14:textId="77777777"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COBERTURA DE RESPONSABILIDAD CIVIL</w:t>
            </w:r>
          </w:p>
        </w:tc>
        <w:tc>
          <w:tcPr>
            <w:tcW w:w="424" w:type="pct"/>
            <w:vMerge/>
            <w:tcBorders>
              <w:top w:val="single" w:sz="4" w:space="0" w:color="auto"/>
              <w:left w:val="single" w:sz="4" w:space="0" w:color="auto"/>
              <w:bottom w:val="single" w:sz="4" w:space="0" w:color="000000"/>
              <w:right w:val="single" w:sz="4" w:space="0" w:color="auto"/>
            </w:tcBorders>
            <w:vAlign w:val="center"/>
            <w:hideMark/>
          </w:tcPr>
          <w:p w14:paraId="0F2639C7"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48834B54"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p>
        </w:tc>
        <w:tc>
          <w:tcPr>
            <w:tcW w:w="424" w:type="pct"/>
            <w:vMerge/>
            <w:tcBorders>
              <w:top w:val="single" w:sz="4" w:space="0" w:color="auto"/>
              <w:left w:val="single" w:sz="4" w:space="0" w:color="auto"/>
              <w:bottom w:val="single" w:sz="4" w:space="0" w:color="000000"/>
              <w:right w:val="single" w:sz="4" w:space="0" w:color="auto"/>
            </w:tcBorders>
            <w:vAlign w:val="center"/>
            <w:hideMark/>
          </w:tcPr>
          <w:p w14:paraId="6FEDACA8"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14:paraId="0C058C64"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p>
        </w:tc>
        <w:tc>
          <w:tcPr>
            <w:tcW w:w="443" w:type="pct"/>
            <w:vMerge/>
            <w:tcBorders>
              <w:top w:val="single" w:sz="4" w:space="0" w:color="auto"/>
              <w:left w:val="single" w:sz="4" w:space="0" w:color="auto"/>
              <w:bottom w:val="single" w:sz="4" w:space="0" w:color="000000"/>
              <w:right w:val="single" w:sz="4" w:space="0" w:color="auto"/>
            </w:tcBorders>
            <w:vAlign w:val="center"/>
            <w:hideMark/>
          </w:tcPr>
          <w:p w14:paraId="4BE78669"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p>
        </w:tc>
        <w:tc>
          <w:tcPr>
            <w:tcW w:w="761" w:type="pct"/>
            <w:tcBorders>
              <w:top w:val="nil"/>
              <w:left w:val="nil"/>
              <w:bottom w:val="nil"/>
              <w:right w:val="nil"/>
            </w:tcBorders>
            <w:shd w:val="clear" w:color="auto" w:fill="auto"/>
            <w:noWrap/>
            <w:vAlign w:val="bottom"/>
            <w:hideMark/>
          </w:tcPr>
          <w:p w14:paraId="0C1C38D3"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p>
        </w:tc>
      </w:tr>
      <w:tr w:rsidR="005C4058" w:rsidRPr="005C4058" w14:paraId="53C93211" w14:textId="77777777" w:rsidTr="005C4058">
        <w:trPr>
          <w:trHeight w:val="600"/>
        </w:trPr>
        <w:tc>
          <w:tcPr>
            <w:tcW w:w="539" w:type="pct"/>
            <w:tcBorders>
              <w:top w:val="single" w:sz="4" w:space="0" w:color="auto"/>
              <w:left w:val="single" w:sz="4" w:space="0" w:color="auto"/>
              <w:bottom w:val="single" w:sz="4" w:space="0" w:color="auto"/>
              <w:right w:val="single" w:sz="4" w:space="0" w:color="auto"/>
            </w:tcBorders>
            <w:shd w:val="clear" w:color="000000" w:fill="7030A0"/>
            <w:vAlign w:val="center"/>
            <w:hideMark/>
          </w:tcPr>
          <w:p w14:paraId="2C3F5807" w14:textId="7DAEF81A"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proofErr w:type="spellStart"/>
            <w:r>
              <w:rPr>
                <w:rFonts w:ascii="Calibri" w:eastAsia="Times New Roman" w:hAnsi="Calibri" w:cs="Calibri"/>
                <w:color w:val="000000"/>
                <w:sz w:val="12"/>
                <w:szCs w:val="12"/>
                <w:lang w:eastAsia="es-MX"/>
              </w:rPr>
              <w:t>Quá</w:t>
            </w:r>
            <w:r w:rsidRPr="005C4058">
              <w:rPr>
                <w:rFonts w:ascii="Calibri" w:eastAsia="Times New Roman" w:hAnsi="Calibri" w:cs="Calibri"/>
                <w:color w:val="000000"/>
                <w:sz w:val="12"/>
                <w:szCs w:val="12"/>
                <w:lang w:eastAsia="es-MX"/>
              </w:rPr>
              <w:t>litas</w:t>
            </w:r>
            <w:proofErr w:type="spellEnd"/>
            <w:r w:rsidRPr="005C4058">
              <w:rPr>
                <w:rFonts w:ascii="Calibri" w:eastAsia="Times New Roman" w:hAnsi="Calibri" w:cs="Calibri"/>
                <w:color w:val="000000"/>
                <w:sz w:val="12"/>
                <w:szCs w:val="12"/>
                <w:lang w:eastAsia="es-MX"/>
              </w:rPr>
              <w:t xml:space="preserve"> Compañía de Seguros S.A. de C.V.</w:t>
            </w:r>
          </w:p>
        </w:tc>
        <w:tc>
          <w:tcPr>
            <w:tcW w:w="424" w:type="pct"/>
            <w:tcBorders>
              <w:top w:val="nil"/>
              <w:left w:val="nil"/>
              <w:bottom w:val="single" w:sz="4" w:space="0" w:color="auto"/>
              <w:right w:val="single" w:sz="4" w:space="0" w:color="auto"/>
            </w:tcBorders>
            <w:shd w:val="clear" w:color="auto" w:fill="auto"/>
            <w:noWrap/>
            <w:vAlign w:val="bottom"/>
            <w:hideMark/>
          </w:tcPr>
          <w:p w14:paraId="1520C150"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650,502.31 </w:t>
            </w:r>
          </w:p>
        </w:tc>
        <w:tc>
          <w:tcPr>
            <w:tcW w:w="501" w:type="pct"/>
            <w:tcBorders>
              <w:top w:val="nil"/>
              <w:left w:val="nil"/>
              <w:bottom w:val="single" w:sz="4" w:space="0" w:color="auto"/>
              <w:right w:val="single" w:sz="4" w:space="0" w:color="auto"/>
            </w:tcBorders>
            <w:shd w:val="clear" w:color="auto" w:fill="auto"/>
            <w:noWrap/>
            <w:vAlign w:val="bottom"/>
            <w:hideMark/>
          </w:tcPr>
          <w:p w14:paraId="24A4D974"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144,177.55 </w:t>
            </w:r>
          </w:p>
        </w:tc>
        <w:tc>
          <w:tcPr>
            <w:tcW w:w="607" w:type="pct"/>
            <w:tcBorders>
              <w:top w:val="nil"/>
              <w:left w:val="nil"/>
              <w:bottom w:val="single" w:sz="4" w:space="0" w:color="auto"/>
              <w:right w:val="single" w:sz="4" w:space="0" w:color="auto"/>
            </w:tcBorders>
            <w:shd w:val="clear" w:color="auto" w:fill="auto"/>
            <w:noWrap/>
            <w:vAlign w:val="bottom"/>
            <w:hideMark/>
          </w:tcPr>
          <w:p w14:paraId="6337043D"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65,430.28 </w:t>
            </w:r>
          </w:p>
        </w:tc>
        <w:tc>
          <w:tcPr>
            <w:tcW w:w="424" w:type="pct"/>
            <w:tcBorders>
              <w:top w:val="nil"/>
              <w:left w:val="nil"/>
              <w:bottom w:val="single" w:sz="4" w:space="0" w:color="auto"/>
              <w:right w:val="single" w:sz="4" w:space="0" w:color="auto"/>
            </w:tcBorders>
            <w:shd w:val="clear" w:color="auto" w:fill="auto"/>
            <w:noWrap/>
            <w:vAlign w:val="bottom"/>
            <w:hideMark/>
          </w:tcPr>
          <w:p w14:paraId="50AA94D7"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860,110.15 </w:t>
            </w:r>
          </w:p>
        </w:tc>
        <w:tc>
          <w:tcPr>
            <w:tcW w:w="434" w:type="pct"/>
            <w:tcBorders>
              <w:top w:val="nil"/>
              <w:left w:val="nil"/>
              <w:bottom w:val="single" w:sz="4" w:space="0" w:color="auto"/>
              <w:right w:val="single" w:sz="4" w:space="0" w:color="auto"/>
            </w:tcBorders>
            <w:shd w:val="clear" w:color="auto" w:fill="auto"/>
            <w:noWrap/>
            <w:vAlign w:val="bottom"/>
            <w:hideMark/>
          </w:tcPr>
          <w:p w14:paraId="3B1CDF89"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w:t>
            </w:r>
          </w:p>
        </w:tc>
        <w:tc>
          <w:tcPr>
            <w:tcW w:w="424" w:type="pct"/>
            <w:tcBorders>
              <w:top w:val="nil"/>
              <w:left w:val="nil"/>
              <w:bottom w:val="single" w:sz="4" w:space="0" w:color="auto"/>
              <w:right w:val="single" w:sz="4" w:space="0" w:color="auto"/>
            </w:tcBorders>
            <w:shd w:val="clear" w:color="auto" w:fill="auto"/>
            <w:noWrap/>
            <w:vAlign w:val="bottom"/>
            <w:hideMark/>
          </w:tcPr>
          <w:p w14:paraId="5DB86608"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860,110.15 </w:t>
            </w:r>
          </w:p>
        </w:tc>
        <w:tc>
          <w:tcPr>
            <w:tcW w:w="443" w:type="pct"/>
            <w:tcBorders>
              <w:top w:val="nil"/>
              <w:left w:val="nil"/>
              <w:bottom w:val="single" w:sz="4" w:space="0" w:color="auto"/>
              <w:right w:val="single" w:sz="4" w:space="0" w:color="auto"/>
            </w:tcBorders>
            <w:shd w:val="clear" w:color="auto" w:fill="auto"/>
            <w:noWrap/>
            <w:vAlign w:val="bottom"/>
            <w:hideMark/>
          </w:tcPr>
          <w:p w14:paraId="062F23E4"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137,617.62 </w:t>
            </w:r>
          </w:p>
        </w:tc>
        <w:tc>
          <w:tcPr>
            <w:tcW w:w="443" w:type="pct"/>
            <w:tcBorders>
              <w:top w:val="nil"/>
              <w:left w:val="nil"/>
              <w:bottom w:val="single" w:sz="4" w:space="0" w:color="auto"/>
              <w:right w:val="single" w:sz="4" w:space="0" w:color="auto"/>
            </w:tcBorders>
            <w:shd w:val="clear" w:color="000000" w:fill="E2EFDA"/>
            <w:noWrap/>
            <w:vAlign w:val="bottom"/>
            <w:hideMark/>
          </w:tcPr>
          <w:p w14:paraId="59809348"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997,727.77 </w:t>
            </w:r>
          </w:p>
        </w:tc>
        <w:tc>
          <w:tcPr>
            <w:tcW w:w="761" w:type="pct"/>
            <w:tcBorders>
              <w:top w:val="single" w:sz="4" w:space="0" w:color="auto"/>
              <w:left w:val="nil"/>
              <w:bottom w:val="single" w:sz="4" w:space="0" w:color="auto"/>
              <w:right w:val="single" w:sz="4" w:space="0" w:color="auto"/>
            </w:tcBorders>
            <w:shd w:val="clear" w:color="auto" w:fill="auto"/>
            <w:vAlign w:val="bottom"/>
            <w:hideMark/>
          </w:tcPr>
          <w:p w14:paraId="349F0680"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Incluye todos los costos e impuestos involucrados pero no los desglosa </w:t>
            </w:r>
          </w:p>
        </w:tc>
      </w:tr>
      <w:tr w:rsidR="005C4058" w:rsidRPr="005C4058" w14:paraId="3FA7A80B" w14:textId="77777777" w:rsidTr="005C4058">
        <w:trPr>
          <w:trHeight w:val="600"/>
        </w:trPr>
        <w:tc>
          <w:tcPr>
            <w:tcW w:w="539" w:type="pct"/>
            <w:tcBorders>
              <w:top w:val="nil"/>
              <w:left w:val="single" w:sz="4" w:space="0" w:color="auto"/>
              <w:bottom w:val="single" w:sz="4" w:space="0" w:color="auto"/>
              <w:right w:val="single" w:sz="4" w:space="0" w:color="auto"/>
            </w:tcBorders>
            <w:shd w:val="clear" w:color="000000" w:fill="FF0000"/>
            <w:vAlign w:val="center"/>
            <w:hideMark/>
          </w:tcPr>
          <w:p w14:paraId="6892A0A6" w14:textId="77777777"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Seguros el Potosí, S.A.</w:t>
            </w:r>
          </w:p>
        </w:tc>
        <w:tc>
          <w:tcPr>
            <w:tcW w:w="424" w:type="pct"/>
            <w:tcBorders>
              <w:top w:val="nil"/>
              <w:left w:val="nil"/>
              <w:bottom w:val="single" w:sz="4" w:space="0" w:color="auto"/>
              <w:right w:val="single" w:sz="4" w:space="0" w:color="auto"/>
            </w:tcBorders>
            <w:shd w:val="clear" w:color="000000" w:fill="FFE699"/>
            <w:noWrap/>
            <w:vAlign w:val="bottom"/>
            <w:hideMark/>
          </w:tcPr>
          <w:p w14:paraId="5C29DE6A"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588,025.25 </w:t>
            </w:r>
          </w:p>
        </w:tc>
        <w:tc>
          <w:tcPr>
            <w:tcW w:w="501" w:type="pct"/>
            <w:tcBorders>
              <w:top w:val="nil"/>
              <w:left w:val="nil"/>
              <w:bottom w:val="single" w:sz="4" w:space="0" w:color="auto"/>
              <w:right w:val="single" w:sz="4" w:space="0" w:color="auto"/>
            </w:tcBorders>
            <w:shd w:val="clear" w:color="000000" w:fill="FFE699"/>
            <w:noWrap/>
            <w:vAlign w:val="bottom"/>
            <w:hideMark/>
          </w:tcPr>
          <w:p w14:paraId="4D4667BE"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81,843.89 </w:t>
            </w:r>
          </w:p>
        </w:tc>
        <w:tc>
          <w:tcPr>
            <w:tcW w:w="607" w:type="pct"/>
            <w:tcBorders>
              <w:top w:val="nil"/>
              <w:left w:val="nil"/>
              <w:bottom w:val="single" w:sz="4" w:space="0" w:color="auto"/>
              <w:right w:val="single" w:sz="4" w:space="0" w:color="auto"/>
            </w:tcBorders>
            <w:shd w:val="clear" w:color="000000" w:fill="FFE699"/>
            <w:noWrap/>
            <w:vAlign w:val="bottom"/>
            <w:hideMark/>
          </w:tcPr>
          <w:p w14:paraId="2106B8B2"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40,764.09 </w:t>
            </w:r>
          </w:p>
        </w:tc>
        <w:tc>
          <w:tcPr>
            <w:tcW w:w="424" w:type="pct"/>
            <w:tcBorders>
              <w:top w:val="nil"/>
              <w:left w:val="nil"/>
              <w:bottom w:val="single" w:sz="4" w:space="0" w:color="auto"/>
              <w:right w:val="single" w:sz="4" w:space="0" w:color="auto"/>
            </w:tcBorders>
            <w:shd w:val="clear" w:color="000000" w:fill="FFE699"/>
            <w:noWrap/>
            <w:vAlign w:val="bottom"/>
            <w:hideMark/>
          </w:tcPr>
          <w:p w14:paraId="19E841E2"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710,633.23 </w:t>
            </w:r>
          </w:p>
        </w:tc>
        <w:tc>
          <w:tcPr>
            <w:tcW w:w="434" w:type="pct"/>
            <w:tcBorders>
              <w:top w:val="nil"/>
              <w:left w:val="nil"/>
              <w:bottom w:val="nil"/>
              <w:right w:val="nil"/>
            </w:tcBorders>
            <w:shd w:val="clear" w:color="000000" w:fill="FFE699"/>
            <w:vAlign w:val="bottom"/>
            <w:hideMark/>
          </w:tcPr>
          <w:p w14:paraId="7E343DEF"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92,583.66 </w:t>
            </w:r>
          </w:p>
        </w:tc>
        <w:tc>
          <w:tcPr>
            <w:tcW w:w="424" w:type="pct"/>
            <w:tcBorders>
              <w:top w:val="nil"/>
              <w:left w:val="single" w:sz="4" w:space="0" w:color="auto"/>
              <w:bottom w:val="single" w:sz="4" w:space="0" w:color="auto"/>
              <w:right w:val="single" w:sz="4" w:space="0" w:color="auto"/>
            </w:tcBorders>
            <w:shd w:val="clear" w:color="000000" w:fill="FFE699"/>
            <w:vAlign w:val="bottom"/>
            <w:hideMark/>
          </w:tcPr>
          <w:p w14:paraId="3538FAED"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$ 803,216.89 </w:t>
            </w:r>
          </w:p>
        </w:tc>
        <w:tc>
          <w:tcPr>
            <w:tcW w:w="443" w:type="pct"/>
            <w:tcBorders>
              <w:top w:val="nil"/>
              <w:left w:val="nil"/>
              <w:bottom w:val="single" w:sz="4" w:space="0" w:color="auto"/>
              <w:right w:val="single" w:sz="4" w:space="0" w:color="auto"/>
            </w:tcBorders>
            <w:shd w:val="clear" w:color="000000" w:fill="FFE699"/>
            <w:noWrap/>
            <w:vAlign w:val="bottom"/>
            <w:hideMark/>
          </w:tcPr>
          <w:p w14:paraId="65FF2EBC"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128,514.70 </w:t>
            </w:r>
          </w:p>
        </w:tc>
        <w:tc>
          <w:tcPr>
            <w:tcW w:w="443" w:type="pct"/>
            <w:tcBorders>
              <w:top w:val="nil"/>
              <w:left w:val="nil"/>
              <w:bottom w:val="single" w:sz="4" w:space="0" w:color="auto"/>
              <w:right w:val="single" w:sz="4" w:space="0" w:color="auto"/>
            </w:tcBorders>
            <w:shd w:val="clear" w:color="000000" w:fill="FFE699"/>
            <w:noWrap/>
            <w:vAlign w:val="bottom"/>
            <w:hideMark/>
          </w:tcPr>
          <w:p w14:paraId="09B0DDEF"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931,731.59 </w:t>
            </w:r>
          </w:p>
        </w:tc>
        <w:tc>
          <w:tcPr>
            <w:tcW w:w="761" w:type="pct"/>
            <w:tcBorders>
              <w:top w:val="nil"/>
              <w:left w:val="nil"/>
              <w:bottom w:val="single" w:sz="4" w:space="0" w:color="auto"/>
              <w:right w:val="single" w:sz="4" w:space="0" w:color="auto"/>
            </w:tcBorders>
            <w:shd w:val="clear" w:color="auto" w:fill="auto"/>
            <w:noWrap/>
            <w:vAlign w:val="bottom"/>
            <w:hideMark/>
          </w:tcPr>
          <w:p w14:paraId="613EC20F"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w:t>
            </w:r>
          </w:p>
        </w:tc>
      </w:tr>
      <w:tr w:rsidR="005C4058" w:rsidRPr="005C4058" w14:paraId="0CAA6065" w14:textId="77777777" w:rsidTr="005C4058">
        <w:trPr>
          <w:trHeight w:val="600"/>
        </w:trPr>
        <w:tc>
          <w:tcPr>
            <w:tcW w:w="539" w:type="pct"/>
            <w:tcBorders>
              <w:top w:val="nil"/>
              <w:left w:val="single" w:sz="4" w:space="0" w:color="auto"/>
              <w:bottom w:val="single" w:sz="4" w:space="0" w:color="auto"/>
              <w:right w:val="single" w:sz="4" w:space="0" w:color="auto"/>
            </w:tcBorders>
            <w:shd w:val="clear" w:color="000000" w:fill="70AD47"/>
            <w:vAlign w:val="center"/>
            <w:hideMark/>
          </w:tcPr>
          <w:p w14:paraId="1DE68BBC" w14:textId="77777777"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HDI Seguros S.A. DE C.V.</w:t>
            </w:r>
          </w:p>
        </w:tc>
        <w:tc>
          <w:tcPr>
            <w:tcW w:w="424" w:type="pct"/>
            <w:tcBorders>
              <w:top w:val="nil"/>
              <w:left w:val="nil"/>
              <w:bottom w:val="single" w:sz="4" w:space="0" w:color="auto"/>
              <w:right w:val="single" w:sz="4" w:space="0" w:color="auto"/>
            </w:tcBorders>
            <w:shd w:val="clear" w:color="auto" w:fill="auto"/>
            <w:noWrap/>
            <w:vAlign w:val="bottom"/>
            <w:hideMark/>
          </w:tcPr>
          <w:p w14:paraId="308B67B1"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665,716.37 </w:t>
            </w:r>
          </w:p>
        </w:tc>
        <w:tc>
          <w:tcPr>
            <w:tcW w:w="501" w:type="pct"/>
            <w:tcBorders>
              <w:top w:val="nil"/>
              <w:left w:val="nil"/>
              <w:bottom w:val="single" w:sz="4" w:space="0" w:color="auto"/>
              <w:right w:val="single" w:sz="4" w:space="0" w:color="auto"/>
            </w:tcBorders>
            <w:shd w:val="clear" w:color="auto" w:fill="auto"/>
            <w:noWrap/>
            <w:vAlign w:val="bottom"/>
            <w:hideMark/>
          </w:tcPr>
          <w:p w14:paraId="6F15B436"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172,669.54 </w:t>
            </w:r>
          </w:p>
        </w:tc>
        <w:tc>
          <w:tcPr>
            <w:tcW w:w="607" w:type="pct"/>
            <w:tcBorders>
              <w:top w:val="nil"/>
              <w:left w:val="nil"/>
              <w:bottom w:val="single" w:sz="4" w:space="0" w:color="auto"/>
              <w:right w:val="single" w:sz="4" w:space="0" w:color="auto"/>
            </w:tcBorders>
            <w:shd w:val="clear" w:color="auto" w:fill="auto"/>
            <w:noWrap/>
            <w:vAlign w:val="bottom"/>
            <w:hideMark/>
          </w:tcPr>
          <w:p w14:paraId="2EAF5D53"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47,366.14 </w:t>
            </w:r>
          </w:p>
        </w:tc>
        <w:tc>
          <w:tcPr>
            <w:tcW w:w="424" w:type="pct"/>
            <w:tcBorders>
              <w:top w:val="nil"/>
              <w:left w:val="nil"/>
              <w:bottom w:val="single" w:sz="4" w:space="0" w:color="auto"/>
              <w:right w:val="single" w:sz="4" w:space="0" w:color="auto"/>
            </w:tcBorders>
            <w:shd w:val="clear" w:color="auto" w:fill="auto"/>
            <w:noWrap/>
            <w:vAlign w:val="bottom"/>
            <w:hideMark/>
          </w:tcPr>
          <w:p w14:paraId="189C0D99"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885,752.05 </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14:paraId="35C27542"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78,300.00 </w:t>
            </w:r>
          </w:p>
        </w:tc>
        <w:tc>
          <w:tcPr>
            <w:tcW w:w="424" w:type="pct"/>
            <w:tcBorders>
              <w:top w:val="nil"/>
              <w:left w:val="nil"/>
              <w:bottom w:val="nil"/>
              <w:right w:val="nil"/>
            </w:tcBorders>
            <w:shd w:val="clear" w:color="auto" w:fill="auto"/>
            <w:noWrap/>
            <w:vAlign w:val="bottom"/>
            <w:hideMark/>
          </w:tcPr>
          <w:p w14:paraId="0019342E"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$ 964,052.05 </w:t>
            </w:r>
          </w:p>
        </w:tc>
        <w:tc>
          <w:tcPr>
            <w:tcW w:w="443" w:type="pct"/>
            <w:tcBorders>
              <w:top w:val="nil"/>
              <w:left w:val="single" w:sz="4" w:space="0" w:color="auto"/>
              <w:bottom w:val="single" w:sz="4" w:space="0" w:color="auto"/>
              <w:right w:val="single" w:sz="4" w:space="0" w:color="auto"/>
            </w:tcBorders>
            <w:shd w:val="clear" w:color="auto" w:fill="auto"/>
            <w:noWrap/>
            <w:vAlign w:val="bottom"/>
            <w:hideMark/>
          </w:tcPr>
          <w:p w14:paraId="61F37BF6"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154,248.33 </w:t>
            </w:r>
          </w:p>
        </w:tc>
        <w:tc>
          <w:tcPr>
            <w:tcW w:w="443" w:type="pct"/>
            <w:tcBorders>
              <w:top w:val="nil"/>
              <w:left w:val="nil"/>
              <w:bottom w:val="single" w:sz="4" w:space="0" w:color="auto"/>
              <w:right w:val="single" w:sz="4" w:space="0" w:color="auto"/>
            </w:tcBorders>
            <w:shd w:val="clear" w:color="000000" w:fill="F4B084"/>
            <w:noWrap/>
            <w:vAlign w:val="bottom"/>
            <w:hideMark/>
          </w:tcPr>
          <w:p w14:paraId="54E76F7F"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$ 1,118,300.38 </w:t>
            </w:r>
          </w:p>
        </w:tc>
        <w:tc>
          <w:tcPr>
            <w:tcW w:w="761" w:type="pct"/>
            <w:tcBorders>
              <w:top w:val="nil"/>
              <w:left w:val="nil"/>
              <w:bottom w:val="single" w:sz="4" w:space="0" w:color="auto"/>
              <w:right w:val="single" w:sz="4" w:space="0" w:color="auto"/>
            </w:tcBorders>
            <w:shd w:val="clear" w:color="auto" w:fill="auto"/>
            <w:noWrap/>
            <w:vAlign w:val="bottom"/>
            <w:hideMark/>
          </w:tcPr>
          <w:p w14:paraId="4DAD4E87"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w:t>
            </w:r>
          </w:p>
        </w:tc>
      </w:tr>
      <w:tr w:rsidR="005C4058" w:rsidRPr="005C4058" w14:paraId="4AC20651" w14:textId="77777777" w:rsidTr="005C4058">
        <w:trPr>
          <w:trHeight w:val="600"/>
        </w:trPr>
        <w:tc>
          <w:tcPr>
            <w:tcW w:w="539" w:type="pct"/>
            <w:tcBorders>
              <w:top w:val="nil"/>
              <w:left w:val="single" w:sz="4" w:space="0" w:color="auto"/>
              <w:bottom w:val="single" w:sz="4" w:space="0" w:color="auto"/>
              <w:right w:val="single" w:sz="4" w:space="0" w:color="auto"/>
            </w:tcBorders>
            <w:shd w:val="clear" w:color="000000" w:fill="00B0F0"/>
            <w:vAlign w:val="center"/>
            <w:hideMark/>
          </w:tcPr>
          <w:p w14:paraId="7F40C3E0" w14:textId="77777777" w:rsidR="005C4058" w:rsidRPr="005C4058" w:rsidRDefault="005C4058" w:rsidP="005C4058">
            <w:pPr>
              <w:spacing w:after="0" w:line="240" w:lineRule="auto"/>
              <w:jc w:val="center"/>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GNP Seguros Grupo Nacional Provincial, S.A.B.</w:t>
            </w:r>
          </w:p>
        </w:tc>
        <w:tc>
          <w:tcPr>
            <w:tcW w:w="424" w:type="pct"/>
            <w:tcBorders>
              <w:top w:val="nil"/>
              <w:left w:val="nil"/>
              <w:bottom w:val="single" w:sz="4" w:space="0" w:color="auto"/>
              <w:right w:val="single" w:sz="4" w:space="0" w:color="auto"/>
            </w:tcBorders>
            <w:shd w:val="clear" w:color="auto" w:fill="auto"/>
            <w:noWrap/>
            <w:vAlign w:val="bottom"/>
            <w:hideMark/>
          </w:tcPr>
          <w:p w14:paraId="72A769A0"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635,547.66 </w:t>
            </w:r>
          </w:p>
        </w:tc>
        <w:tc>
          <w:tcPr>
            <w:tcW w:w="501" w:type="pct"/>
            <w:tcBorders>
              <w:top w:val="nil"/>
              <w:left w:val="nil"/>
              <w:bottom w:val="single" w:sz="4" w:space="0" w:color="auto"/>
              <w:right w:val="single" w:sz="4" w:space="0" w:color="auto"/>
            </w:tcBorders>
            <w:shd w:val="clear" w:color="auto" w:fill="auto"/>
            <w:noWrap/>
            <w:vAlign w:val="bottom"/>
            <w:hideMark/>
          </w:tcPr>
          <w:p w14:paraId="1B8C05B4"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163,359.85 </w:t>
            </w:r>
          </w:p>
        </w:tc>
        <w:tc>
          <w:tcPr>
            <w:tcW w:w="607" w:type="pct"/>
            <w:tcBorders>
              <w:top w:val="nil"/>
              <w:left w:val="nil"/>
              <w:bottom w:val="single" w:sz="4" w:space="0" w:color="auto"/>
              <w:right w:val="single" w:sz="4" w:space="0" w:color="auto"/>
            </w:tcBorders>
            <w:shd w:val="clear" w:color="auto" w:fill="auto"/>
            <w:noWrap/>
            <w:vAlign w:val="bottom"/>
            <w:hideMark/>
          </w:tcPr>
          <w:p w14:paraId="65C3977D"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37,344.99 </w:t>
            </w:r>
          </w:p>
        </w:tc>
        <w:tc>
          <w:tcPr>
            <w:tcW w:w="424" w:type="pct"/>
            <w:tcBorders>
              <w:top w:val="nil"/>
              <w:left w:val="nil"/>
              <w:bottom w:val="single" w:sz="4" w:space="0" w:color="auto"/>
              <w:right w:val="single" w:sz="4" w:space="0" w:color="auto"/>
            </w:tcBorders>
            <w:shd w:val="clear" w:color="auto" w:fill="auto"/>
            <w:noWrap/>
            <w:vAlign w:val="bottom"/>
            <w:hideMark/>
          </w:tcPr>
          <w:p w14:paraId="1B979318"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836,252.50 </w:t>
            </w:r>
          </w:p>
        </w:tc>
        <w:tc>
          <w:tcPr>
            <w:tcW w:w="434" w:type="pct"/>
            <w:tcBorders>
              <w:top w:val="nil"/>
              <w:left w:val="nil"/>
              <w:bottom w:val="single" w:sz="4" w:space="0" w:color="auto"/>
              <w:right w:val="single" w:sz="4" w:space="0" w:color="auto"/>
            </w:tcBorders>
            <w:shd w:val="clear" w:color="auto" w:fill="auto"/>
            <w:noWrap/>
            <w:vAlign w:val="bottom"/>
            <w:hideMark/>
          </w:tcPr>
          <w:p w14:paraId="20F2BCCA"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w:t>
            </w:r>
          </w:p>
        </w:tc>
        <w:tc>
          <w:tcPr>
            <w:tcW w:w="424" w:type="pct"/>
            <w:tcBorders>
              <w:top w:val="single" w:sz="4" w:space="0" w:color="auto"/>
              <w:left w:val="nil"/>
              <w:bottom w:val="single" w:sz="4" w:space="0" w:color="auto"/>
              <w:right w:val="single" w:sz="4" w:space="0" w:color="auto"/>
            </w:tcBorders>
            <w:shd w:val="clear" w:color="auto" w:fill="auto"/>
            <w:noWrap/>
            <w:vAlign w:val="bottom"/>
            <w:hideMark/>
          </w:tcPr>
          <w:p w14:paraId="1B414649"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$ 836,252.50 </w:t>
            </w:r>
          </w:p>
        </w:tc>
        <w:tc>
          <w:tcPr>
            <w:tcW w:w="443" w:type="pct"/>
            <w:tcBorders>
              <w:top w:val="nil"/>
              <w:left w:val="nil"/>
              <w:bottom w:val="single" w:sz="4" w:space="0" w:color="auto"/>
              <w:right w:val="single" w:sz="4" w:space="0" w:color="auto"/>
            </w:tcBorders>
            <w:shd w:val="clear" w:color="auto" w:fill="auto"/>
            <w:noWrap/>
            <w:vAlign w:val="bottom"/>
            <w:hideMark/>
          </w:tcPr>
          <w:p w14:paraId="32321B23"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133,800.40 </w:t>
            </w:r>
          </w:p>
        </w:tc>
        <w:tc>
          <w:tcPr>
            <w:tcW w:w="443" w:type="pct"/>
            <w:tcBorders>
              <w:top w:val="nil"/>
              <w:left w:val="nil"/>
              <w:bottom w:val="single" w:sz="4" w:space="0" w:color="auto"/>
              <w:right w:val="single" w:sz="4" w:space="0" w:color="auto"/>
            </w:tcBorders>
            <w:shd w:val="clear" w:color="000000" w:fill="C6E0B4"/>
            <w:noWrap/>
            <w:vAlign w:val="bottom"/>
            <w:hideMark/>
          </w:tcPr>
          <w:p w14:paraId="4747E588"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   970,052.90 </w:t>
            </w:r>
          </w:p>
        </w:tc>
        <w:tc>
          <w:tcPr>
            <w:tcW w:w="761" w:type="pct"/>
            <w:tcBorders>
              <w:top w:val="nil"/>
              <w:left w:val="nil"/>
              <w:bottom w:val="single" w:sz="4" w:space="0" w:color="auto"/>
              <w:right w:val="single" w:sz="4" w:space="0" w:color="auto"/>
            </w:tcBorders>
            <w:shd w:val="clear" w:color="auto" w:fill="auto"/>
            <w:vAlign w:val="bottom"/>
            <w:hideMark/>
          </w:tcPr>
          <w:p w14:paraId="2C3D67C0" w14:textId="77777777" w:rsidR="005C4058" w:rsidRPr="005C4058" w:rsidRDefault="005C4058" w:rsidP="005C4058">
            <w:pPr>
              <w:spacing w:after="0" w:line="240" w:lineRule="auto"/>
              <w:rPr>
                <w:rFonts w:ascii="Calibri" w:eastAsia="Times New Roman" w:hAnsi="Calibri" w:cs="Calibri"/>
                <w:color w:val="000000"/>
                <w:sz w:val="12"/>
                <w:szCs w:val="12"/>
                <w:lang w:eastAsia="es-MX"/>
              </w:rPr>
            </w:pPr>
            <w:r w:rsidRPr="005C4058">
              <w:rPr>
                <w:rFonts w:ascii="Calibri" w:eastAsia="Times New Roman" w:hAnsi="Calibri" w:cs="Calibri"/>
                <w:color w:val="000000"/>
                <w:sz w:val="12"/>
                <w:szCs w:val="12"/>
                <w:lang w:eastAsia="es-MX"/>
              </w:rPr>
              <w:t xml:space="preserve"> Incluye todos los costos e impuestos involucrados pero no los desglosa </w:t>
            </w:r>
          </w:p>
        </w:tc>
      </w:tr>
    </w:tbl>
    <w:p w14:paraId="7DF093A8" w14:textId="77777777" w:rsidR="0018111E" w:rsidRDefault="00756658" w:rsidP="00D26DF0">
      <w:pPr>
        <w:jc w:val="both"/>
      </w:pPr>
      <w:r>
        <w:t xml:space="preserve">    </w:t>
      </w:r>
      <w:r w:rsidR="006F4F95">
        <w:t xml:space="preserve">    </w:t>
      </w:r>
      <w:r w:rsidR="000B41A6">
        <w:t xml:space="preserve">  </w:t>
      </w:r>
    </w:p>
    <w:p w14:paraId="634B7B86" w14:textId="115D8AB9" w:rsidR="005E578E" w:rsidRDefault="00B02EA9" w:rsidP="00D26DF0">
      <w:pPr>
        <w:jc w:val="both"/>
      </w:pPr>
      <w:r>
        <w:t xml:space="preserve"> </w:t>
      </w:r>
      <w:r w:rsidR="00CA19F6">
        <w:t xml:space="preserve">Mtra. Ileana Roxana Jacobo Torres: la empresa </w:t>
      </w:r>
      <w:proofErr w:type="spellStart"/>
      <w:r w:rsidR="00CA19F6">
        <w:t>Qualitas</w:t>
      </w:r>
      <w:proofErr w:type="spellEnd"/>
      <w:r w:rsidR="00CA19F6">
        <w:t xml:space="preserve"> nos ofrece en cobertura amplia $650,502.31, cobertura limitada $144,17</w:t>
      </w:r>
      <w:r w:rsidR="0021205A">
        <w:t>7</w:t>
      </w:r>
      <w:r w:rsidR="00CA19F6">
        <w:t>.55, responsabilidad civil $65,430.28, dando un</w:t>
      </w:r>
      <w:r w:rsidR="002270A6">
        <w:t xml:space="preserve"> total de estas tres cantidades </w:t>
      </w:r>
      <w:r w:rsidR="00CA19F6">
        <w:t xml:space="preserve">l de $ 860,110,15 </w:t>
      </w:r>
      <w:r w:rsidR="0021205A">
        <w:t xml:space="preserve">se abrió una columna llamada con derecho de póliza que </w:t>
      </w:r>
      <w:r w:rsidR="002270A6">
        <w:t>serían</w:t>
      </w:r>
      <w:r w:rsidR="0021205A">
        <w:t xml:space="preserve"> los gastos que se generan a partir de los contratos algunos ya los incluyen</w:t>
      </w:r>
      <w:r w:rsidR="002270A6">
        <w:t xml:space="preserve"> en su sub total y otros no pero si nos los mencionan en el costo como es el caso de esta empresa que nos dice que ya están incluidos, dando un sub total de la misma cantidad por $860,110.15  más</w:t>
      </w:r>
      <w:r w:rsidR="00CA19F6">
        <w:t xml:space="preserve"> IVA $137,617.62 dando un gran total de $997,727.77</w:t>
      </w:r>
      <w:r w:rsidR="0021205A">
        <w:t xml:space="preserve">; </w:t>
      </w:r>
      <w:r w:rsidR="002270A6">
        <w:t xml:space="preserve">nos menciona que todos los </w:t>
      </w:r>
      <w:r w:rsidR="00A87ADF">
        <w:t>precios</w:t>
      </w:r>
      <w:r w:rsidR="002270A6">
        <w:t xml:space="preserve"> y </w:t>
      </w:r>
      <w:r w:rsidR="00A87ADF">
        <w:t>costos</w:t>
      </w:r>
      <w:r w:rsidR="002270A6">
        <w:t xml:space="preserve"> involucrados ya están incluidos pero no los desgloso, Seguros El </w:t>
      </w:r>
      <w:r w:rsidR="00A87ADF">
        <w:t>Potosí</w:t>
      </w:r>
      <w:r w:rsidR="002270A6">
        <w:t xml:space="preserve"> nos ofrece en cobertura amplia $580,025.25, en la cobertura limitada $81,843.89, en la cobertura de responsabilidad civil $40,764.09, dando un total  de estas tres cantidades $710,633.23, ellos nos desglosan el derecho de póliza </w:t>
      </w:r>
      <w:r w:rsidR="00A87ADF">
        <w:t xml:space="preserve">por $92,583.66, dando un sub total de $803,216.89, </w:t>
      </w:r>
      <w:proofErr w:type="spellStart"/>
      <w:r w:rsidR="00A87ADF">
        <w:t>mas</w:t>
      </w:r>
      <w:proofErr w:type="spellEnd"/>
      <w:r w:rsidR="00A87ADF">
        <w:t xml:space="preserve"> IVA $128,514.70, dando un gran total de $931,731.59, </w:t>
      </w:r>
      <w:r w:rsidR="002270A6">
        <w:t xml:space="preserve"> </w:t>
      </w:r>
      <w:r w:rsidR="00A87ADF">
        <w:t xml:space="preserve">HDI Seguros no ofrece en la cobertura amplia $665,716.37, cobertura limitada $172,669.54, cobertura responsabilidad civil $47,366.14, dando un total de estas tres </w:t>
      </w:r>
      <w:r w:rsidR="00606CC1">
        <w:t>cantidades</w:t>
      </w:r>
      <w:r w:rsidR="00A87ADF">
        <w:t xml:space="preserve"> de $885,752.05, derecho de póliza $78,300.00, dando un sub total de $ 964,052.05, </w:t>
      </w:r>
      <w:proofErr w:type="spellStart"/>
      <w:r w:rsidR="00A87ADF">
        <w:t>mas</w:t>
      </w:r>
      <w:proofErr w:type="spellEnd"/>
      <w:r w:rsidR="00A87ADF">
        <w:t xml:space="preserve"> I</w:t>
      </w:r>
      <w:r w:rsidR="00606CC1">
        <w:t>VA</w:t>
      </w:r>
      <w:r w:rsidR="00A87ADF">
        <w:t xml:space="preserve"> $</w:t>
      </w:r>
      <w:r w:rsidR="00606CC1">
        <w:t xml:space="preserve">154,248.33, dando un gran total de $1,118,300.38, GNP Seguros nos ofrece en cobertura amplia $635,547.66, cobertura limitada $163,359.85, cobertura de responsabilidad civil </w:t>
      </w:r>
      <w:r w:rsidR="00606CC1">
        <w:lastRenderedPageBreak/>
        <w:t xml:space="preserve">$37,344.99, dando un total de estas tres cantidades $836,252.50, dando un sub total igual de $836,252.50, </w:t>
      </w:r>
      <w:proofErr w:type="spellStart"/>
      <w:r w:rsidR="00606CC1">
        <w:t>mas</w:t>
      </w:r>
      <w:proofErr w:type="spellEnd"/>
      <w:r w:rsidR="00606CC1">
        <w:t xml:space="preserve"> </w:t>
      </w:r>
      <w:proofErr w:type="spellStart"/>
      <w:r w:rsidR="00606CC1">
        <w:t>Iva</w:t>
      </w:r>
      <w:proofErr w:type="spellEnd"/>
      <w:r w:rsidR="00606CC1">
        <w:t xml:space="preserve"> $133,800.40, dando un gran total de </w:t>
      </w:r>
      <w:r w:rsidR="005E578E">
        <w:t>$970,052.90, pasamos a los criterios de evaluación para que ustedes agreguen los porcentajes.</w:t>
      </w:r>
    </w:p>
    <w:tbl>
      <w:tblPr>
        <w:tblW w:w="5000" w:type="pct"/>
        <w:tblCellMar>
          <w:left w:w="70" w:type="dxa"/>
          <w:right w:w="70" w:type="dxa"/>
        </w:tblCellMar>
        <w:tblLook w:val="04A0" w:firstRow="1" w:lastRow="0" w:firstColumn="1" w:lastColumn="0" w:noHBand="0" w:noVBand="1"/>
      </w:tblPr>
      <w:tblGrid>
        <w:gridCol w:w="2083"/>
        <w:gridCol w:w="348"/>
        <w:gridCol w:w="348"/>
        <w:gridCol w:w="555"/>
        <w:gridCol w:w="2514"/>
        <w:gridCol w:w="392"/>
        <w:gridCol w:w="556"/>
        <w:gridCol w:w="2408"/>
      </w:tblGrid>
      <w:tr w:rsidR="005E578E" w:rsidRPr="005E578E" w14:paraId="46E8A7A5" w14:textId="77777777" w:rsidTr="0018111E">
        <w:trPr>
          <w:trHeight w:val="1065"/>
        </w:trPr>
        <w:tc>
          <w:tcPr>
            <w:tcW w:w="1162" w:type="pct"/>
            <w:tcBorders>
              <w:top w:val="nil"/>
              <w:left w:val="nil"/>
              <w:bottom w:val="nil"/>
              <w:right w:val="nil"/>
            </w:tcBorders>
            <w:shd w:val="clear" w:color="auto" w:fill="auto"/>
            <w:noWrap/>
            <w:vAlign w:val="bottom"/>
            <w:hideMark/>
          </w:tcPr>
          <w:p w14:paraId="6E779CE1" w14:textId="77777777" w:rsidR="005E578E" w:rsidRPr="005E578E" w:rsidRDefault="005E578E" w:rsidP="005E578E">
            <w:pPr>
              <w:spacing w:after="0" w:line="240" w:lineRule="auto"/>
              <w:rPr>
                <w:rFonts w:ascii="Times New Roman" w:eastAsia="Times New Roman" w:hAnsi="Times New Roman" w:cs="Times New Roman"/>
                <w:lang w:eastAsia="es-MX"/>
              </w:rPr>
            </w:pPr>
          </w:p>
        </w:tc>
        <w:tc>
          <w:tcPr>
            <w:tcW w:w="166" w:type="pct"/>
            <w:tcBorders>
              <w:top w:val="nil"/>
              <w:left w:val="nil"/>
              <w:bottom w:val="nil"/>
              <w:right w:val="nil"/>
            </w:tcBorders>
            <w:shd w:val="clear" w:color="auto" w:fill="auto"/>
            <w:noWrap/>
            <w:vAlign w:val="bottom"/>
            <w:hideMark/>
          </w:tcPr>
          <w:p w14:paraId="7DCA6044" w14:textId="77777777" w:rsidR="005E578E" w:rsidRPr="005E578E" w:rsidRDefault="005E578E" w:rsidP="005E578E">
            <w:pPr>
              <w:spacing w:after="0" w:line="240" w:lineRule="auto"/>
              <w:rPr>
                <w:rFonts w:ascii="Times New Roman" w:eastAsia="Times New Roman" w:hAnsi="Times New Roman" w:cs="Times New Roman"/>
                <w:sz w:val="20"/>
                <w:szCs w:val="20"/>
                <w:lang w:eastAsia="es-MX"/>
              </w:rPr>
            </w:pPr>
          </w:p>
        </w:tc>
        <w:tc>
          <w:tcPr>
            <w:tcW w:w="166" w:type="pc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14:paraId="57DC0CB5" w14:textId="77777777" w:rsidR="005E578E" w:rsidRPr="005E578E" w:rsidRDefault="005E578E" w:rsidP="005E578E">
            <w:pPr>
              <w:spacing w:after="0" w:line="240" w:lineRule="auto"/>
              <w:jc w:val="center"/>
              <w:rPr>
                <w:rFonts w:ascii="Calibri" w:eastAsia="Times New Roman" w:hAnsi="Calibri" w:cs="Calibri"/>
                <w:b/>
                <w:bCs/>
                <w:color w:val="000000"/>
                <w:sz w:val="12"/>
                <w:szCs w:val="12"/>
                <w:lang w:eastAsia="es-MX"/>
              </w:rPr>
            </w:pPr>
            <w:r w:rsidRPr="005E578E">
              <w:rPr>
                <w:rFonts w:ascii="Calibri" w:eastAsia="Times New Roman" w:hAnsi="Calibri" w:cs="Calibri"/>
                <w:b/>
                <w:bCs/>
                <w:color w:val="000000"/>
                <w:sz w:val="12"/>
                <w:szCs w:val="12"/>
                <w:lang w:eastAsia="es-MX"/>
              </w:rPr>
              <w:t>CALIFICACIÓN</w:t>
            </w:r>
          </w:p>
        </w:tc>
        <w:tc>
          <w:tcPr>
            <w:tcW w:w="1660" w:type="pct"/>
            <w:gridSpan w:val="2"/>
            <w:tcBorders>
              <w:top w:val="single" w:sz="4" w:space="0" w:color="auto"/>
              <w:left w:val="nil"/>
              <w:bottom w:val="nil"/>
              <w:right w:val="nil"/>
            </w:tcBorders>
            <w:shd w:val="clear" w:color="auto" w:fill="AFADAE"/>
            <w:vAlign w:val="center"/>
            <w:hideMark/>
          </w:tcPr>
          <w:p w14:paraId="2FE06D46" w14:textId="77777777" w:rsidR="005E578E" w:rsidRPr="005E578E" w:rsidRDefault="005E578E" w:rsidP="005E578E">
            <w:pPr>
              <w:spacing w:after="0" w:line="240" w:lineRule="auto"/>
              <w:jc w:val="center"/>
              <w:rPr>
                <w:rFonts w:eastAsia="Times New Roman"/>
                <w:color w:val="000000"/>
                <w:sz w:val="12"/>
                <w:szCs w:val="12"/>
                <w:lang w:eastAsia="es-MX"/>
              </w:rPr>
            </w:pPr>
            <w:proofErr w:type="spellStart"/>
            <w:r w:rsidRPr="005E578E">
              <w:rPr>
                <w:rFonts w:eastAsia="Times New Roman"/>
                <w:color w:val="000000"/>
                <w:sz w:val="12"/>
                <w:szCs w:val="12"/>
                <w:lang w:eastAsia="es-MX"/>
              </w:rPr>
              <w:t>Quálitas</w:t>
            </w:r>
            <w:proofErr w:type="spellEnd"/>
            <w:r w:rsidRPr="005E578E">
              <w:rPr>
                <w:rFonts w:eastAsia="Times New Roman"/>
                <w:color w:val="000000"/>
                <w:sz w:val="12"/>
                <w:szCs w:val="12"/>
                <w:lang w:eastAsia="es-MX"/>
              </w:rPr>
              <w:t xml:space="preserve"> Compañía de Seguros S.A. de C.V.</w:t>
            </w:r>
          </w:p>
        </w:tc>
        <w:tc>
          <w:tcPr>
            <w:tcW w:w="219" w:type="pct"/>
            <w:tcBorders>
              <w:top w:val="single" w:sz="4" w:space="0" w:color="auto"/>
              <w:left w:val="single" w:sz="4" w:space="0" w:color="auto"/>
              <w:bottom w:val="single" w:sz="4" w:space="0" w:color="auto"/>
              <w:right w:val="single" w:sz="4" w:space="0" w:color="auto"/>
            </w:tcBorders>
            <w:shd w:val="clear" w:color="auto" w:fill="CCECFF"/>
            <w:noWrap/>
            <w:textDirection w:val="btLr"/>
            <w:vAlign w:val="bottom"/>
            <w:hideMark/>
          </w:tcPr>
          <w:p w14:paraId="4FCCD106"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CALIFICACIÓN</w:t>
            </w:r>
          </w:p>
        </w:tc>
        <w:tc>
          <w:tcPr>
            <w:tcW w:w="1628" w:type="pct"/>
            <w:gridSpan w:val="2"/>
            <w:tcBorders>
              <w:top w:val="single" w:sz="4" w:space="0" w:color="auto"/>
              <w:left w:val="nil"/>
              <w:bottom w:val="single" w:sz="4" w:space="0" w:color="auto"/>
              <w:right w:val="single" w:sz="4" w:space="0" w:color="auto"/>
            </w:tcBorders>
            <w:shd w:val="clear" w:color="auto" w:fill="CCECFF"/>
            <w:vAlign w:val="center"/>
            <w:hideMark/>
          </w:tcPr>
          <w:p w14:paraId="7F7BAEAA"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Seguros el Potosí, S.A.</w:t>
            </w:r>
          </w:p>
        </w:tc>
      </w:tr>
      <w:tr w:rsidR="005E578E" w:rsidRPr="005E578E" w14:paraId="37FAA706" w14:textId="77777777" w:rsidTr="0018111E">
        <w:trPr>
          <w:trHeight w:val="660"/>
        </w:trPr>
        <w:tc>
          <w:tcPr>
            <w:tcW w:w="11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743064"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bookmarkStart w:id="1" w:name="RANGE!A2"/>
            <w:r w:rsidRPr="005E578E">
              <w:rPr>
                <w:rFonts w:ascii="Calibri" w:eastAsia="Times New Roman" w:hAnsi="Calibri" w:cs="Calibri"/>
                <w:color w:val="000000"/>
                <w:sz w:val="12"/>
                <w:szCs w:val="12"/>
                <w:lang w:eastAsia="es-MX"/>
              </w:rPr>
              <w:t>a) Cumplimiento de los requisitos legales y técnicos</w:t>
            </w:r>
            <w:bookmarkEnd w:id="1"/>
          </w:p>
        </w:tc>
        <w:tc>
          <w:tcPr>
            <w:tcW w:w="166" w:type="pct"/>
            <w:tcBorders>
              <w:top w:val="single" w:sz="4" w:space="0" w:color="auto"/>
              <w:left w:val="nil"/>
              <w:bottom w:val="single" w:sz="4" w:space="0" w:color="auto"/>
              <w:right w:val="single" w:sz="4" w:space="0" w:color="auto"/>
            </w:tcBorders>
            <w:shd w:val="clear" w:color="auto" w:fill="auto"/>
            <w:noWrap/>
            <w:vAlign w:val="center"/>
            <w:hideMark/>
          </w:tcPr>
          <w:p w14:paraId="12716929"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15%</w:t>
            </w:r>
          </w:p>
        </w:tc>
        <w:tc>
          <w:tcPr>
            <w:tcW w:w="166" w:type="pct"/>
            <w:tcBorders>
              <w:top w:val="nil"/>
              <w:left w:val="nil"/>
              <w:bottom w:val="single" w:sz="4" w:space="0" w:color="auto"/>
              <w:right w:val="single" w:sz="4" w:space="0" w:color="auto"/>
            </w:tcBorders>
            <w:shd w:val="clear" w:color="auto" w:fill="auto"/>
            <w:noWrap/>
            <w:vAlign w:val="center"/>
            <w:hideMark/>
          </w:tcPr>
          <w:p w14:paraId="23DC14E6"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15%</w:t>
            </w:r>
          </w:p>
        </w:tc>
        <w:tc>
          <w:tcPr>
            <w:tcW w:w="264" w:type="pct"/>
            <w:tcBorders>
              <w:top w:val="single" w:sz="4" w:space="0" w:color="auto"/>
              <w:left w:val="nil"/>
              <w:bottom w:val="single" w:sz="4" w:space="0" w:color="auto"/>
              <w:right w:val="single" w:sz="4" w:space="0" w:color="auto"/>
            </w:tcBorders>
            <w:shd w:val="clear" w:color="auto" w:fill="auto"/>
            <w:noWrap/>
            <w:vAlign w:val="center"/>
            <w:hideMark/>
          </w:tcPr>
          <w:p w14:paraId="4D1A8E93"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395" w:type="pct"/>
            <w:tcBorders>
              <w:top w:val="single" w:sz="4" w:space="0" w:color="auto"/>
              <w:left w:val="nil"/>
              <w:bottom w:val="single" w:sz="4" w:space="0" w:color="auto"/>
              <w:right w:val="nil"/>
            </w:tcBorders>
            <w:shd w:val="clear" w:color="auto" w:fill="auto"/>
            <w:vAlign w:val="center"/>
            <w:hideMark/>
          </w:tcPr>
          <w:p w14:paraId="0EDC8123"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 CON APARTADO 6, 7 .1 ADEMAS ANEXA COPIA DE LA OPINION DE CUMPLIMIENTO DEL SAT</w:t>
            </w:r>
          </w:p>
        </w:tc>
        <w:tc>
          <w:tcPr>
            <w:tcW w:w="219" w:type="pct"/>
            <w:tcBorders>
              <w:top w:val="nil"/>
              <w:left w:val="single" w:sz="4" w:space="0" w:color="auto"/>
              <w:bottom w:val="single" w:sz="4" w:space="0" w:color="auto"/>
              <w:right w:val="single" w:sz="4" w:space="0" w:color="auto"/>
            </w:tcBorders>
            <w:shd w:val="clear" w:color="auto" w:fill="CCECFF"/>
            <w:vAlign w:val="center"/>
            <w:hideMark/>
          </w:tcPr>
          <w:p w14:paraId="3C52C620"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15%</w:t>
            </w:r>
          </w:p>
        </w:tc>
        <w:tc>
          <w:tcPr>
            <w:tcW w:w="265" w:type="pct"/>
            <w:tcBorders>
              <w:top w:val="nil"/>
              <w:left w:val="nil"/>
              <w:bottom w:val="single" w:sz="4" w:space="0" w:color="auto"/>
              <w:right w:val="single" w:sz="4" w:space="0" w:color="auto"/>
            </w:tcBorders>
            <w:shd w:val="clear" w:color="auto" w:fill="CCECFF"/>
            <w:noWrap/>
            <w:vAlign w:val="center"/>
            <w:hideMark/>
          </w:tcPr>
          <w:p w14:paraId="4E878C1F"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CUMPLE</w:t>
            </w:r>
          </w:p>
        </w:tc>
        <w:tc>
          <w:tcPr>
            <w:tcW w:w="1364" w:type="pct"/>
            <w:tcBorders>
              <w:top w:val="nil"/>
              <w:left w:val="nil"/>
              <w:bottom w:val="single" w:sz="4" w:space="0" w:color="auto"/>
              <w:right w:val="single" w:sz="4" w:space="0" w:color="auto"/>
            </w:tcBorders>
            <w:shd w:val="clear" w:color="auto" w:fill="CCECFF"/>
            <w:vAlign w:val="center"/>
            <w:hideMark/>
          </w:tcPr>
          <w:p w14:paraId="41175A94"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CUMPLE CON APARTADO 6, 7 .1 ADEMAS ANEXA COPIA DE LA OPINION DE CUMPLIMIENTO DEL SAT</w:t>
            </w:r>
          </w:p>
        </w:tc>
      </w:tr>
      <w:tr w:rsidR="005E578E" w:rsidRPr="005E578E" w14:paraId="55B9E775" w14:textId="77777777" w:rsidTr="0018111E">
        <w:trPr>
          <w:trHeight w:val="495"/>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25E6610E"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b) Garantía/Infraestructura para el cumplimiento (Registro  ante la Comisión Nacional de Seguros y Fianzas)</w:t>
            </w:r>
          </w:p>
        </w:tc>
        <w:tc>
          <w:tcPr>
            <w:tcW w:w="166" w:type="pct"/>
            <w:tcBorders>
              <w:top w:val="nil"/>
              <w:left w:val="nil"/>
              <w:bottom w:val="single" w:sz="4" w:space="0" w:color="auto"/>
              <w:right w:val="single" w:sz="4" w:space="0" w:color="auto"/>
            </w:tcBorders>
            <w:shd w:val="clear" w:color="auto" w:fill="auto"/>
            <w:noWrap/>
            <w:vAlign w:val="center"/>
            <w:hideMark/>
          </w:tcPr>
          <w:p w14:paraId="122621B1"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25%</w:t>
            </w:r>
          </w:p>
        </w:tc>
        <w:tc>
          <w:tcPr>
            <w:tcW w:w="166" w:type="pct"/>
            <w:tcBorders>
              <w:top w:val="nil"/>
              <w:left w:val="nil"/>
              <w:bottom w:val="single" w:sz="4" w:space="0" w:color="auto"/>
              <w:right w:val="single" w:sz="4" w:space="0" w:color="auto"/>
            </w:tcBorders>
            <w:shd w:val="clear" w:color="auto" w:fill="auto"/>
            <w:noWrap/>
            <w:vAlign w:val="center"/>
            <w:hideMark/>
          </w:tcPr>
          <w:p w14:paraId="5BE74157"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25%</w:t>
            </w:r>
          </w:p>
        </w:tc>
        <w:tc>
          <w:tcPr>
            <w:tcW w:w="264" w:type="pct"/>
            <w:tcBorders>
              <w:top w:val="nil"/>
              <w:left w:val="nil"/>
              <w:bottom w:val="single" w:sz="4" w:space="0" w:color="auto"/>
              <w:right w:val="single" w:sz="4" w:space="0" w:color="auto"/>
            </w:tcBorders>
            <w:shd w:val="clear" w:color="auto" w:fill="auto"/>
            <w:noWrap/>
            <w:vAlign w:val="center"/>
            <w:hideMark/>
          </w:tcPr>
          <w:p w14:paraId="51C28FBB"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395" w:type="pct"/>
            <w:tcBorders>
              <w:top w:val="nil"/>
              <w:left w:val="nil"/>
              <w:bottom w:val="single" w:sz="4" w:space="0" w:color="auto"/>
              <w:right w:val="nil"/>
            </w:tcBorders>
            <w:shd w:val="clear" w:color="auto" w:fill="auto"/>
            <w:vAlign w:val="center"/>
            <w:hideMark/>
          </w:tcPr>
          <w:p w14:paraId="3010CCB4"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CARTA COMPROMISO MAS CERTIFICACION DE COMISION DE SEGUROS Y FIANZAS</w:t>
            </w:r>
          </w:p>
        </w:tc>
        <w:tc>
          <w:tcPr>
            <w:tcW w:w="219" w:type="pct"/>
            <w:tcBorders>
              <w:top w:val="nil"/>
              <w:left w:val="single" w:sz="4" w:space="0" w:color="auto"/>
              <w:bottom w:val="single" w:sz="4" w:space="0" w:color="auto"/>
              <w:right w:val="single" w:sz="4" w:space="0" w:color="auto"/>
            </w:tcBorders>
            <w:shd w:val="clear" w:color="auto" w:fill="CCECFF"/>
            <w:vAlign w:val="center"/>
            <w:hideMark/>
          </w:tcPr>
          <w:p w14:paraId="0F89F215"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25%</w:t>
            </w:r>
          </w:p>
        </w:tc>
        <w:tc>
          <w:tcPr>
            <w:tcW w:w="265" w:type="pct"/>
            <w:tcBorders>
              <w:top w:val="nil"/>
              <w:left w:val="nil"/>
              <w:bottom w:val="single" w:sz="4" w:space="0" w:color="auto"/>
              <w:right w:val="single" w:sz="4" w:space="0" w:color="auto"/>
            </w:tcBorders>
            <w:shd w:val="clear" w:color="auto" w:fill="CCECFF"/>
            <w:noWrap/>
            <w:vAlign w:val="center"/>
            <w:hideMark/>
          </w:tcPr>
          <w:p w14:paraId="3A18B731"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CUMPLE</w:t>
            </w:r>
          </w:p>
        </w:tc>
        <w:tc>
          <w:tcPr>
            <w:tcW w:w="1364" w:type="pct"/>
            <w:tcBorders>
              <w:top w:val="nil"/>
              <w:left w:val="nil"/>
              <w:bottom w:val="single" w:sz="4" w:space="0" w:color="auto"/>
              <w:right w:val="single" w:sz="4" w:space="0" w:color="auto"/>
            </w:tcBorders>
            <w:shd w:val="clear" w:color="auto" w:fill="CCECFF"/>
            <w:vAlign w:val="center"/>
            <w:hideMark/>
          </w:tcPr>
          <w:p w14:paraId="6138A90B"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PRESENTA AUTORIZACION DE LA COMISION DE SEGUROS Y FIANZAS</w:t>
            </w:r>
          </w:p>
        </w:tc>
      </w:tr>
      <w:tr w:rsidR="005E578E" w:rsidRPr="005E578E" w14:paraId="6C8115CE" w14:textId="77777777" w:rsidTr="0018111E">
        <w:trPr>
          <w:trHeight w:val="495"/>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57F152E3"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 xml:space="preserve">c) Tiempos de entrega y Estándares Servicio (Anexo 6)     </w:t>
            </w:r>
          </w:p>
        </w:tc>
        <w:tc>
          <w:tcPr>
            <w:tcW w:w="166" w:type="pct"/>
            <w:tcBorders>
              <w:top w:val="nil"/>
              <w:left w:val="nil"/>
              <w:bottom w:val="single" w:sz="4" w:space="0" w:color="auto"/>
              <w:right w:val="single" w:sz="4" w:space="0" w:color="auto"/>
            </w:tcBorders>
            <w:shd w:val="clear" w:color="auto" w:fill="auto"/>
            <w:noWrap/>
            <w:vAlign w:val="center"/>
            <w:hideMark/>
          </w:tcPr>
          <w:p w14:paraId="6005B112"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15%</w:t>
            </w:r>
          </w:p>
        </w:tc>
        <w:tc>
          <w:tcPr>
            <w:tcW w:w="166" w:type="pct"/>
            <w:tcBorders>
              <w:top w:val="nil"/>
              <w:left w:val="nil"/>
              <w:bottom w:val="single" w:sz="4" w:space="0" w:color="auto"/>
              <w:right w:val="single" w:sz="4" w:space="0" w:color="auto"/>
            </w:tcBorders>
            <w:shd w:val="clear" w:color="auto" w:fill="auto"/>
            <w:noWrap/>
            <w:vAlign w:val="center"/>
            <w:hideMark/>
          </w:tcPr>
          <w:p w14:paraId="5566DAE0"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15%</w:t>
            </w:r>
          </w:p>
        </w:tc>
        <w:tc>
          <w:tcPr>
            <w:tcW w:w="264" w:type="pct"/>
            <w:tcBorders>
              <w:top w:val="nil"/>
              <w:left w:val="nil"/>
              <w:bottom w:val="single" w:sz="4" w:space="0" w:color="auto"/>
              <w:right w:val="single" w:sz="4" w:space="0" w:color="auto"/>
            </w:tcBorders>
            <w:shd w:val="clear" w:color="auto" w:fill="auto"/>
            <w:noWrap/>
            <w:vAlign w:val="center"/>
            <w:hideMark/>
          </w:tcPr>
          <w:p w14:paraId="65E7AD52"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395" w:type="pct"/>
            <w:tcBorders>
              <w:top w:val="nil"/>
              <w:left w:val="nil"/>
              <w:bottom w:val="single" w:sz="4" w:space="0" w:color="auto"/>
              <w:right w:val="nil"/>
            </w:tcBorders>
            <w:shd w:val="clear" w:color="auto" w:fill="auto"/>
            <w:vAlign w:val="center"/>
            <w:hideMark/>
          </w:tcPr>
          <w:p w14:paraId="03F11CDA"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PRESENTAN CARTA RELACION DE LLEGADA DE AJUSTADORES RED DE SERVICIOS Y AJUSTADORES</w:t>
            </w:r>
          </w:p>
        </w:tc>
        <w:tc>
          <w:tcPr>
            <w:tcW w:w="219" w:type="pct"/>
            <w:tcBorders>
              <w:top w:val="nil"/>
              <w:left w:val="single" w:sz="4" w:space="0" w:color="auto"/>
              <w:bottom w:val="single" w:sz="4" w:space="0" w:color="auto"/>
              <w:right w:val="single" w:sz="4" w:space="0" w:color="auto"/>
            </w:tcBorders>
            <w:shd w:val="clear" w:color="auto" w:fill="CCECFF"/>
            <w:vAlign w:val="center"/>
            <w:hideMark/>
          </w:tcPr>
          <w:p w14:paraId="53EC868D"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15%</w:t>
            </w:r>
          </w:p>
        </w:tc>
        <w:tc>
          <w:tcPr>
            <w:tcW w:w="265" w:type="pct"/>
            <w:tcBorders>
              <w:top w:val="nil"/>
              <w:left w:val="nil"/>
              <w:bottom w:val="single" w:sz="4" w:space="0" w:color="auto"/>
              <w:right w:val="single" w:sz="4" w:space="0" w:color="auto"/>
            </w:tcBorders>
            <w:shd w:val="clear" w:color="auto" w:fill="CCECFF"/>
            <w:noWrap/>
            <w:vAlign w:val="center"/>
            <w:hideMark/>
          </w:tcPr>
          <w:p w14:paraId="33F2A145"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CUMPLE</w:t>
            </w:r>
          </w:p>
        </w:tc>
        <w:tc>
          <w:tcPr>
            <w:tcW w:w="1364" w:type="pct"/>
            <w:tcBorders>
              <w:top w:val="nil"/>
              <w:left w:val="nil"/>
              <w:bottom w:val="single" w:sz="4" w:space="0" w:color="auto"/>
              <w:right w:val="single" w:sz="4" w:space="0" w:color="auto"/>
            </w:tcBorders>
            <w:shd w:val="clear" w:color="auto" w:fill="CCECFF"/>
            <w:vAlign w:val="center"/>
            <w:hideMark/>
          </w:tcPr>
          <w:p w14:paraId="7E21A9EE" w14:textId="65CDF9EF" w:rsidR="005E578E" w:rsidRPr="005E578E" w:rsidRDefault="0018111E" w:rsidP="005E578E">
            <w:pPr>
              <w:spacing w:after="0" w:line="240" w:lineRule="auto"/>
              <w:jc w:val="center"/>
              <w:rPr>
                <w:rFonts w:ascii="Arial Narrow" w:eastAsia="Times New Roman" w:hAnsi="Arial Narrow" w:cs="Calibri"/>
                <w:b/>
                <w:bCs/>
                <w:color w:val="000000"/>
                <w:sz w:val="12"/>
                <w:szCs w:val="12"/>
                <w:lang w:eastAsia="es-MX"/>
              </w:rPr>
            </w:pPr>
            <w:r>
              <w:rPr>
                <w:rFonts w:ascii="Arial Narrow" w:eastAsia="Times New Roman" w:hAnsi="Arial Narrow" w:cs="Calibri"/>
                <w:b/>
                <w:bCs/>
                <w:color w:val="000000"/>
                <w:sz w:val="12"/>
                <w:szCs w:val="12"/>
                <w:lang w:eastAsia="es-MX"/>
              </w:rPr>
              <w:t>ANEXO 5, CARTA DE CUMPLIMIENTO DE OBLIGACIONES, CURRICULUM</w:t>
            </w:r>
            <w:r w:rsidR="005E578E" w:rsidRPr="005E578E">
              <w:rPr>
                <w:rFonts w:ascii="Arial Narrow" w:eastAsia="Times New Roman" w:hAnsi="Arial Narrow" w:cs="Calibri"/>
                <w:b/>
                <w:bCs/>
                <w:color w:val="000000"/>
                <w:sz w:val="12"/>
                <w:szCs w:val="12"/>
                <w:lang w:eastAsia="es-MX"/>
              </w:rPr>
              <w:t> </w:t>
            </w:r>
          </w:p>
        </w:tc>
      </w:tr>
      <w:tr w:rsidR="005E578E" w:rsidRPr="005E578E" w14:paraId="76B05C9B" w14:textId="77777777" w:rsidTr="0018111E">
        <w:trPr>
          <w:trHeight w:val="165"/>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2F2E73E7"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d) Experiencia</w:t>
            </w:r>
          </w:p>
        </w:tc>
        <w:tc>
          <w:tcPr>
            <w:tcW w:w="166" w:type="pct"/>
            <w:tcBorders>
              <w:top w:val="nil"/>
              <w:left w:val="nil"/>
              <w:bottom w:val="single" w:sz="4" w:space="0" w:color="auto"/>
              <w:right w:val="single" w:sz="4" w:space="0" w:color="auto"/>
            </w:tcBorders>
            <w:shd w:val="clear" w:color="auto" w:fill="auto"/>
            <w:noWrap/>
            <w:vAlign w:val="center"/>
            <w:hideMark/>
          </w:tcPr>
          <w:p w14:paraId="24212655"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10%</w:t>
            </w:r>
          </w:p>
        </w:tc>
        <w:tc>
          <w:tcPr>
            <w:tcW w:w="166" w:type="pct"/>
            <w:tcBorders>
              <w:top w:val="nil"/>
              <w:left w:val="nil"/>
              <w:bottom w:val="single" w:sz="4" w:space="0" w:color="auto"/>
              <w:right w:val="single" w:sz="4" w:space="0" w:color="auto"/>
            </w:tcBorders>
            <w:shd w:val="clear" w:color="auto" w:fill="auto"/>
            <w:noWrap/>
            <w:vAlign w:val="center"/>
            <w:hideMark/>
          </w:tcPr>
          <w:p w14:paraId="26C8544F"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10%</w:t>
            </w:r>
          </w:p>
        </w:tc>
        <w:tc>
          <w:tcPr>
            <w:tcW w:w="264" w:type="pct"/>
            <w:tcBorders>
              <w:top w:val="nil"/>
              <w:left w:val="nil"/>
              <w:bottom w:val="single" w:sz="4" w:space="0" w:color="auto"/>
              <w:right w:val="single" w:sz="4" w:space="0" w:color="auto"/>
            </w:tcBorders>
            <w:shd w:val="clear" w:color="auto" w:fill="auto"/>
            <w:noWrap/>
            <w:vAlign w:val="center"/>
            <w:hideMark/>
          </w:tcPr>
          <w:p w14:paraId="6E5734D6"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395" w:type="pct"/>
            <w:tcBorders>
              <w:top w:val="nil"/>
              <w:left w:val="nil"/>
              <w:bottom w:val="single" w:sz="4" w:space="0" w:color="auto"/>
              <w:right w:val="nil"/>
            </w:tcBorders>
            <w:shd w:val="clear" w:color="auto" w:fill="auto"/>
            <w:vAlign w:val="center"/>
            <w:hideMark/>
          </w:tcPr>
          <w:p w14:paraId="2292E34A"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PRESENTAN CURRICULUM</w:t>
            </w:r>
          </w:p>
        </w:tc>
        <w:tc>
          <w:tcPr>
            <w:tcW w:w="219" w:type="pct"/>
            <w:tcBorders>
              <w:top w:val="nil"/>
              <w:left w:val="single" w:sz="4" w:space="0" w:color="auto"/>
              <w:bottom w:val="single" w:sz="4" w:space="0" w:color="auto"/>
              <w:right w:val="single" w:sz="4" w:space="0" w:color="auto"/>
            </w:tcBorders>
            <w:shd w:val="clear" w:color="auto" w:fill="CCECFF"/>
            <w:vAlign w:val="center"/>
            <w:hideMark/>
          </w:tcPr>
          <w:p w14:paraId="782656EF"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10%</w:t>
            </w:r>
          </w:p>
        </w:tc>
        <w:tc>
          <w:tcPr>
            <w:tcW w:w="265" w:type="pct"/>
            <w:tcBorders>
              <w:top w:val="nil"/>
              <w:left w:val="nil"/>
              <w:bottom w:val="single" w:sz="4" w:space="0" w:color="auto"/>
              <w:right w:val="single" w:sz="4" w:space="0" w:color="auto"/>
            </w:tcBorders>
            <w:shd w:val="clear" w:color="auto" w:fill="CCECFF"/>
            <w:noWrap/>
            <w:vAlign w:val="center"/>
            <w:hideMark/>
          </w:tcPr>
          <w:p w14:paraId="71E212D8"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CUMPLE</w:t>
            </w:r>
          </w:p>
        </w:tc>
        <w:tc>
          <w:tcPr>
            <w:tcW w:w="1364" w:type="pct"/>
            <w:tcBorders>
              <w:top w:val="nil"/>
              <w:left w:val="nil"/>
              <w:bottom w:val="single" w:sz="4" w:space="0" w:color="auto"/>
              <w:right w:val="single" w:sz="4" w:space="0" w:color="auto"/>
            </w:tcBorders>
            <w:shd w:val="clear" w:color="auto" w:fill="CCECFF"/>
            <w:vAlign w:val="center"/>
            <w:hideMark/>
          </w:tcPr>
          <w:p w14:paraId="08F9EAC6"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 xml:space="preserve">PRESENTA CURRICULUM </w:t>
            </w:r>
          </w:p>
        </w:tc>
      </w:tr>
      <w:tr w:rsidR="005E578E" w:rsidRPr="005E578E" w14:paraId="60B7DFE0" w14:textId="77777777" w:rsidTr="0018111E">
        <w:trPr>
          <w:trHeight w:val="825"/>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66DDACBA"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e) Beneficios adicionales y valores agregados</w:t>
            </w:r>
          </w:p>
        </w:tc>
        <w:tc>
          <w:tcPr>
            <w:tcW w:w="166" w:type="pct"/>
            <w:tcBorders>
              <w:top w:val="nil"/>
              <w:left w:val="nil"/>
              <w:bottom w:val="single" w:sz="4" w:space="0" w:color="auto"/>
              <w:right w:val="single" w:sz="4" w:space="0" w:color="auto"/>
            </w:tcBorders>
            <w:shd w:val="clear" w:color="auto" w:fill="auto"/>
            <w:noWrap/>
            <w:vAlign w:val="center"/>
            <w:hideMark/>
          </w:tcPr>
          <w:p w14:paraId="613856AD"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10%</w:t>
            </w:r>
          </w:p>
        </w:tc>
        <w:tc>
          <w:tcPr>
            <w:tcW w:w="166" w:type="pct"/>
            <w:tcBorders>
              <w:top w:val="nil"/>
              <w:left w:val="nil"/>
              <w:bottom w:val="single" w:sz="4" w:space="0" w:color="auto"/>
              <w:right w:val="single" w:sz="4" w:space="0" w:color="auto"/>
            </w:tcBorders>
            <w:shd w:val="clear" w:color="auto" w:fill="auto"/>
            <w:noWrap/>
            <w:vAlign w:val="center"/>
            <w:hideMark/>
          </w:tcPr>
          <w:p w14:paraId="49621565"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10%</w:t>
            </w:r>
          </w:p>
        </w:tc>
        <w:tc>
          <w:tcPr>
            <w:tcW w:w="264" w:type="pct"/>
            <w:tcBorders>
              <w:top w:val="nil"/>
              <w:left w:val="nil"/>
              <w:bottom w:val="single" w:sz="4" w:space="0" w:color="auto"/>
              <w:right w:val="single" w:sz="4" w:space="0" w:color="auto"/>
            </w:tcBorders>
            <w:shd w:val="clear" w:color="auto" w:fill="auto"/>
            <w:noWrap/>
            <w:vAlign w:val="center"/>
            <w:hideMark/>
          </w:tcPr>
          <w:p w14:paraId="52DBA8C5"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395" w:type="pct"/>
            <w:tcBorders>
              <w:top w:val="nil"/>
              <w:left w:val="nil"/>
              <w:bottom w:val="single" w:sz="4" w:space="0" w:color="auto"/>
              <w:right w:val="nil"/>
            </w:tcBorders>
            <w:shd w:val="clear" w:color="auto" w:fill="auto"/>
            <w:vAlign w:val="center"/>
            <w:hideMark/>
          </w:tcPr>
          <w:p w14:paraId="4FE668AE"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 xml:space="preserve">PRESENTAN ESCRITO DE PLATICAS Y ATENCION PERSONALIZADA </w:t>
            </w:r>
          </w:p>
        </w:tc>
        <w:tc>
          <w:tcPr>
            <w:tcW w:w="219" w:type="pct"/>
            <w:tcBorders>
              <w:top w:val="nil"/>
              <w:left w:val="single" w:sz="4" w:space="0" w:color="auto"/>
              <w:bottom w:val="single" w:sz="4" w:space="0" w:color="auto"/>
              <w:right w:val="single" w:sz="4" w:space="0" w:color="auto"/>
            </w:tcBorders>
            <w:shd w:val="clear" w:color="auto" w:fill="CCECFF"/>
            <w:vAlign w:val="center"/>
            <w:hideMark/>
          </w:tcPr>
          <w:p w14:paraId="554AB041"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10%</w:t>
            </w:r>
          </w:p>
        </w:tc>
        <w:tc>
          <w:tcPr>
            <w:tcW w:w="265" w:type="pct"/>
            <w:tcBorders>
              <w:top w:val="nil"/>
              <w:left w:val="nil"/>
              <w:bottom w:val="single" w:sz="4" w:space="0" w:color="auto"/>
              <w:right w:val="single" w:sz="4" w:space="0" w:color="auto"/>
            </w:tcBorders>
            <w:shd w:val="clear" w:color="auto" w:fill="CCECFF"/>
            <w:noWrap/>
            <w:vAlign w:val="center"/>
            <w:hideMark/>
          </w:tcPr>
          <w:p w14:paraId="2D588DAC"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CUMPLE</w:t>
            </w:r>
          </w:p>
        </w:tc>
        <w:tc>
          <w:tcPr>
            <w:tcW w:w="1364" w:type="pct"/>
            <w:tcBorders>
              <w:top w:val="nil"/>
              <w:left w:val="nil"/>
              <w:bottom w:val="single" w:sz="4" w:space="0" w:color="auto"/>
              <w:right w:val="single" w:sz="4" w:space="0" w:color="auto"/>
            </w:tcBorders>
            <w:shd w:val="clear" w:color="auto" w:fill="CCECFF"/>
            <w:vAlign w:val="center"/>
            <w:hideMark/>
          </w:tcPr>
          <w:p w14:paraId="393FD414"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COBERTURAS ADICIONALES 0% DE DEDUCIBLE EN ROBO TOTAL PARA AUTOS Y PICKUPS A EXPEDICION DE (TSURUS), MULTAS Y CORRALONES, RC CRUZADA</w:t>
            </w:r>
          </w:p>
        </w:tc>
      </w:tr>
      <w:tr w:rsidR="005E578E" w:rsidRPr="005E578E" w14:paraId="61C1235B" w14:textId="77777777" w:rsidTr="0018111E">
        <w:trPr>
          <w:trHeight w:val="825"/>
        </w:trPr>
        <w:tc>
          <w:tcPr>
            <w:tcW w:w="1162" w:type="pct"/>
            <w:tcBorders>
              <w:top w:val="nil"/>
              <w:left w:val="single" w:sz="4" w:space="0" w:color="auto"/>
              <w:bottom w:val="single" w:sz="4" w:space="0" w:color="auto"/>
              <w:right w:val="single" w:sz="4" w:space="0" w:color="auto"/>
            </w:tcBorders>
            <w:shd w:val="clear" w:color="auto" w:fill="auto"/>
            <w:vAlign w:val="center"/>
            <w:hideMark/>
          </w:tcPr>
          <w:p w14:paraId="091481B3"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f) Precio y descuento ofertado</w:t>
            </w:r>
          </w:p>
        </w:tc>
        <w:tc>
          <w:tcPr>
            <w:tcW w:w="166" w:type="pct"/>
            <w:tcBorders>
              <w:top w:val="nil"/>
              <w:left w:val="nil"/>
              <w:bottom w:val="single" w:sz="4" w:space="0" w:color="auto"/>
              <w:right w:val="single" w:sz="4" w:space="0" w:color="auto"/>
            </w:tcBorders>
            <w:shd w:val="clear" w:color="auto" w:fill="auto"/>
            <w:noWrap/>
            <w:vAlign w:val="center"/>
            <w:hideMark/>
          </w:tcPr>
          <w:p w14:paraId="72C06406"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25%</w:t>
            </w:r>
          </w:p>
        </w:tc>
        <w:tc>
          <w:tcPr>
            <w:tcW w:w="166" w:type="pct"/>
            <w:tcBorders>
              <w:top w:val="nil"/>
              <w:left w:val="nil"/>
              <w:bottom w:val="single" w:sz="4" w:space="0" w:color="auto"/>
              <w:right w:val="single" w:sz="4" w:space="0" w:color="auto"/>
            </w:tcBorders>
            <w:shd w:val="clear" w:color="auto" w:fill="auto"/>
            <w:noWrap/>
            <w:vAlign w:val="center"/>
            <w:hideMark/>
          </w:tcPr>
          <w:p w14:paraId="59CA3CA1"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20%</w:t>
            </w:r>
          </w:p>
        </w:tc>
        <w:tc>
          <w:tcPr>
            <w:tcW w:w="264" w:type="pct"/>
            <w:tcBorders>
              <w:top w:val="nil"/>
              <w:left w:val="nil"/>
              <w:bottom w:val="single" w:sz="4" w:space="0" w:color="auto"/>
              <w:right w:val="single" w:sz="4" w:space="0" w:color="auto"/>
            </w:tcBorders>
            <w:shd w:val="clear" w:color="auto" w:fill="auto"/>
            <w:noWrap/>
            <w:vAlign w:val="center"/>
            <w:hideMark/>
          </w:tcPr>
          <w:p w14:paraId="3E84CF78"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395" w:type="pct"/>
            <w:tcBorders>
              <w:top w:val="nil"/>
              <w:left w:val="nil"/>
              <w:bottom w:val="single" w:sz="4" w:space="0" w:color="auto"/>
              <w:right w:val="nil"/>
            </w:tcBorders>
            <w:shd w:val="clear" w:color="auto" w:fill="auto"/>
            <w:vAlign w:val="center"/>
            <w:hideMark/>
          </w:tcPr>
          <w:p w14:paraId="0818066A"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 xml:space="preserve">PRESENTA PROPUESTA ECONOMICA, NO MENCIONA DESCUENTO </w:t>
            </w:r>
          </w:p>
        </w:tc>
        <w:tc>
          <w:tcPr>
            <w:tcW w:w="219" w:type="pct"/>
            <w:tcBorders>
              <w:top w:val="nil"/>
              <w:left w:val="single" w:sz="4" w:space="0" w:color="auto"/>
              <w:bottom w:val="single" w:sz="4" w:space="0" w:color="auto"/>
              <w:right w:val="single" w:sz="4" w:space="0" w:color="auto"/>
            </w:tcBorders>
            <w:shd w:val="clear" w:color="auto" w:fill="CCECFF"/>
            <w:vAlign w:val="center"/>
            <w:hideMark/>
          </w:tcPr>
          <w:p w14:paraId="1CBABF7E"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25%</w:t>
            </w:r>
          </w:p>
        </w:tc>
        <w:tc>
          <w:tcPr>
            <w:tcW w:w="265" w:type="pct"/>
            <w:tcBorders>
              <w:top w:val="nil"/>
              <w:left w:val="nil"/>
              <w:bottom w:val="single" w:sz="4" w:space="0" w:color="auto"/>
              <w:right w:val="single" w:sz="4" w:space="0" w:color="auto"/>
            </w:tcBorders>
            <w:shd w:val="clear" w:color="auto" w:fill="CCECFF"/>
            <w:noWrap/>
            <w:vAlign w:val="center"/>
            <w:hideMark/>
          </w:tcPr>
          <w:p w14:paraId="4350F3FA"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CUMPLE</w:t>
            </w:r>
          </w:p>
        </w:tc>
        <w:tc>
          <w:tcPr>
            <w:tcW w:w="1364" w:type="pct"/>
            <w:tcBorders>
              <w:top w:val="nil"/>
              <w:left w:val="nil"/>
              <w:bottom w:val="single" w:sz="4" w:space="0" w:color="auto"/>
              <w:right w:val="single" w:sz="4" w:space="0" w:color="auto"/>
            </w:tcBorders>
            <w:shd w:val="clear" w:color="auto" w:fill="CCECFF"/>
            <w:vAlign w:val="center"/>
            <w:hideMark/>
          </w:tcPr>
          <w:p w14:paraId="13ACA84C"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ANEXO 6 PROPUESTA ECONOMICA  LOS GASTOS DE EXPEDICION POR $52,775.00 Y EL RECARGO FRACCIONADO POR $39,808.66 SE CONTEMPLAN EN EL SUBTOTAL</w:t>
            </w:r>
          </w:p>
        </w:tc>
      </w:tr>
      <w:tr w:rsidR="005E578E" w:rsidRPr="005E578E" w14:paraId="7E80082B" w14:textId="77777777" w:rsidTr="0018111E">
        <w:trPr>
          <w:trHeight w:val="165"/>
        </w:trPr>
        <w:tc>
          <w:tcPr>
            <w:tcW w:w="1162" w:type="pct"/>
            <w:tcBorders>
              <w:top w:val="nil"/>
              <w:left w:val="nil"/>
              <w:bottom w:val="nil"/>
              <w:right w:val="nil"/>
            </w:tcBorders>
            <w:shd w:val="clear" w:color="auto" w:fill="auto"/>
            <w:noWrap/>
            <w:vAlign w:val="bottom"/>
            <w:hideMark/>
          </w:tcPr>
          <w:p w14:paraId="4976394B"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p>
        </w:tc>
        <w:tc>
          <w:tcPr>
            <w:tcW w:w="166" w:type="pct"/>
            <w:tcBorders>
              <w:top w:val="nil"/>
              <w:left w:val="single" w:sz="4" w:space="0" w:color="auto"/>
              <w:bottom w:val="single" w:sz="4" w:space="0" w:color="auto"/>
              <w:right w:val="single" w:sz="4" w:space="0" w:color="auto"/>
            </w:tcBorders>
            <w:shd w:val="clear" w:color="auto" w:fill="auto"/>
            <w:noWrap/>
            <w:vAlign w:val="bottom"/>
            <w:hideMark/>
          </w:tcPr>
          <w:p w14:paraId="5780C6EA" w14:textId="77777777" w:rsidR="005E578E" w:rsidRPr="005E578E" w:rsidRDefault="005E578E" w:rsidP="005E578E">
            <w:pPr>
              <w:spacing w:after="0" w:line="240" w:lineRule="auto"/>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 </w:t>
            </w:r>
          </w:p>
        </w:tc>
        <w:tc>
          <w:tcPr>
            <w:tcW w:w="166" w:type="pct"/>
            <w:tcBorders>
              <w:top w:val="nil"/>
              <w:left w:val="nil"/>
              <w:bottom w:val="single" w:sz="4" w:space="0" w:color="auto"/>
              <w:right w:val="single" w:sz="4" w:space="0" w:color="auto"/>
            </w:tcBorders>
            <w:shd w:val="clear" w:color="auto" w:fill="auto"/>
            <w:noWrap/>
            <w:vAlign w:val="bottom"/>
            <w:hideMark/>
          </w:tcPr>
          <w:p w14:paraId="025BE297" w14:textId="77777777" w:rsidR="005E578E" w:rsidRPr="005E578E" w:rsidRDefault="005E578E" w:rsidP="005E578E">
            <w:pPr>
              <w:spacing w:after="0" w:line="240" w:lineRule="auto"/>
              <w:jc w:val="right"/>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95%</w:t>
            </w:r>
          </w:p>
        </w:tc>
        <w:tc>
          <w:tcPr>
            <w:tcW w:w="264" w:type="pct"/>
            <w:tcBorders>
              <w:top w:val="nil"/>
              <w:left w:val="nil"/>
              <w:bottom w:val="single" w:sz="4" w:space="0" w:color="auto"/>
              <w:right w:val="single" w:sz="4" w:space="0" w:color="auto"/>
            </w:tcBorders>
            <w:shd w:val="clear" w:color="auto" w:fill="auto"/>
            <w:noWrap/>
            <w:vAlign w:val="bottom"/>
            <w:hideMark/>
          </w:tcPr>
          <w:p w14:paraId="1A107DB2" w14:textId="77777777" w:rsidR="005E578E" w:rsidRPr="005E578E" w:rsidRDefault="005E578E" w:rsidP="005E578E">
            <w:pPr>
              <w:spacing w:after="0" w:line="240" w:lineRule="auto"/>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 </w:t>
            </w:r>
          </w:p>
        </w:tc>
        <w:tc>
          <w:tcPr>
            <w:tcW w:w="1395" w:type="pct"/>
            <w:tcBorders>
              <w:top w:val="nil"/>
              <w:left w:val="nil"/>
              <w:bottom w:val="single" w:sz="4" w:space="0" w:color="auto"/>
              <w:right w:val="single" w:sz="4" w:space="0" w:color="auto"/>
            </w:tcBorders>
            <w:shd w:val="clear" w:color="auto" w:fill="auto"/>
            <w:noWrap/>
            <w:vAlign w:val="bottom"/>
            <w:hideMark/>
          </w:tcPr>
          <w:p w14:paraId="05B2CA0C" w14:textId="77777777" w:rsidR="005E578E" w:rsidRPr="005E578E" w:rsidRDefault="005E578E" w:rsidP="005E578E">
            <w:pPr>
              <w:spacing w:after="0" w:line="240" w:lineRule="auto"/>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 </w:t>
            </w:r>
          </w:p>
        </w:tc>
        <w:tc>
          <w:tcPr>
            <w:tcW w:w="219" w:type="pct"/>
            <w:tcBorders>
              <w:top w:val="nil"/>
              <w:left w:val="nil"/>
              <w:bottom w:val="single" w:sz="4" w:space="0" w:color="auto"/>
              <w:right w:val="single" w:sz="4" w:space="0" w:color="auto"/>
            </w:tcBorders>
            <w:shd w:val="clear" w:color="auto" w:fill="CCECFF"/>
            <w:noWrap/>
            <w:vAlign w:val="bottom"/>
            <w:hideMark/>
          </w:tcPr>
          <w:p w14:paraId="36FDD134" w14:textId="77777777" w:rsidR="005E578E" w:rsidRPr="005E578E" w:rsidRDefault="005E578E" w:rsidP="005E578E">
            <w:pPr>
              <w:spacing w:after="0" w:line="240" w:lineRule="auto"/>
              <w:jc w:val="right"/>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100%</w:t>
            </w:r>
          </w:p>
        </w:tc>
        <w:tc>
          <w:tcPr>
            <w:tcW w:w="1628" w:type="pct"/>
            <w:gridSpan w:val="2"/>
            <w:tcBorders>
              <w:top w:val="single" w:sz="4" w:space="0" w:color="auto"/>
              <w:left w:val="nil"/>
              <w:bottom w:val="single" w:sz="4" w:space="0" w:color="auto"/>
              <w:right w:val="single" w:sz="4" w:space="0" w:color="000000"/>
            </w:tcBorders>
            <w:shd w:val="clear" w:color="auto" w:fill="CCECFF"/>
            <w:noWrap/>
            <w:vAlign w:val="bottom"/>
            <w:hideMark/>
          </w:tcPr>
          <w:p w14:paraId="424F7D20" w14:textId="77777777" w:rsidR="005E578E" w:rsidRPr="005E578E" w:rsidRDefault="005E578E" w:rsidP="005E578E">
            <w:pPr>
              <w:spacing w:after="0" w:line="240" w:lineRule="auto"/>
              <w:jc w:val="center"/>
              <w:rPr>
                <w:rFonts w:ascii="Arial Narrow" w:eastAsia="Times New Roman" w:hAnsi="Arial Narrow" w:cs="Calibri"/>
                <w:b/>
                <w:bCs/>
                <w:color w:val="000000"/>
                <w:sz w:val="12"/>
                <w:szCs w:val="12"/>
                <w:lang w:eastAsia="es-MX"/>
              </w:rPr>
            </w:pPr>
            <w:r w:rsidRPr="005E578E">
              <w:rPr>
                <w:rFonts w:ascii="Arial Narrow" w:eastAsia="Times New Roman" w:hAnsi="Arial Narrow" w:cs="Calibri"/>
                <w:b/>
                <w:bCs/>
                <w:color w:val="000000"/>
                <w:sz w:val="12"/>
                <w:szCs w:val="12"/>
                <w:lang w:eastAsia="es-MX"/>
              </w:rPr>
              <w:t>$931,731.59</w:t>
            </w:r>
          </w:p>
        </w:tc>
      </w:tr>
    </w:tbl>
    <w:p w14:paraId="3210B100" w14:textId="2AB455C7" w:rsidR="00B02EA9" w:rsidRDefault="005E578E" w:rsidP="00D26DF0">
      <w:pPr>
        <w:jc w:val="both"/>
      </w:pPr>
      <w:r>
        <w:t xml:space="preserve"> </w:t>
      </w:r>
      <w:r w:rsidR="00606CC1">
        <w:t xml:space="preserve"> </w:t>
      </w:r>
    </w:p>
    <w:tbl>
      <w:tblPr>
        <w:tblW w:w="5000" w:type="pct"/>
        <w:tblCellMar>
          <w:left w:w="70" w:type="dxa"/>
          <w:right w:w="70" w:type="dxa"/>
        </w:tblCellMar>
        <w:tblLook w:val="04A0" w:firstRow="1" w:lastRow="0" w:firstColumn="1" w:lastColumn="0" w:noHBand="0" w:noVBand="1"/>
      </w:tblPr>
      <w:tblGrid>
        <w:gridCol w:w="1884"/>
        <w:gridCol w:w="348"/>
        <w:gridCol w:w="348"/>
        <w:gridCol w:w="555"/>
        <w:gridCol w:w="2110"/>
        <w:gridCol w:w="348"/>
        <w:gridCol w:w="739"/>
        <w:gridCol w:w="2872"/>
      </w:tblGrid>
      <w:tr w:rsidR="005E578E" w:rsidRPr="005E578E" w14:paraId="383BB129" w14:textId="77777777" w:rsidTr="005E578E">
        <w:trPr>
          <w:trHeight w:val="1065"/>
        </w:trPr>
        <w:tc>
          <w:tcPr>
            <w:tcW w:w="1106" w:type="pct"/>
            <w:tcBorders>
              <w:top w:val="nil"/>
              <w:left w:val="nil"/>
              <w:bottom w:val="nil"/>
              <w:right w:val="nil"/>
            </w:tcBorders>
            <w:shd w:val="clear" w:color="auto" w:fill="auto"/>
            <w:noWrap/>
            <w:vAlign w:val="bottom"/>
            <w:hideMark/>
          </w:tcPr>
          <w:p w14:paraId="69DD105E" w14:textId="77777777" w:rsidR="005E578E" w:rsidRPr="005E578E" w:rsidRDefault="005E578E" w:rsidP="005E578E">
            <w:pPr>
              <w:spacing w:after="0" w:line="240" w:lineRule="auto"/>
              <w:rPr>
                <w:rFonts w:ascii="Times New Roman" w:eastAsia="Times New Roman" w:hAnsi="Times New Roman" w:cs="Times New Roman"/>
                <w:lang w:eastAsia="es-MX"/>
              </w:rPr>
            </w:pPr>
          </w:p>
        </w:tc>
        <w:tc>
          <w:tcPr>
            <w:tcW w:w="158" w:type="pct"/>
            <w:tcBorders>
              <w:top w:val="nil"/>
              <w:left w:val="nil"/>
              <w:bottom w:val="nil"/>
              <w:right w:val="nil"/>
            </w:tcBorders>
            <w:shd w:val="clear" w:color="auto" w:fill="auto"/>
            <w:noWrap/>
            <w:vAlign w:val="bottom"/>
            <w:hideMark/>
          </w:tcPr>
          <w:p w14:paraId="60C9E4C7" w14:textId="77777777" w:rsidR="005E578E" w:rsidRPr="005E578E" w:rsidRDefault="005E578E" w:rsidP="005E578E">
            <w:pPr>
              <w:spacing w:after="0" w:line="240" w:lineRule="auto"/>
              <w:rPr>
                <w:rFonts w:ascii="Times New Roman" w:eastAsia="Times New Roman" w:hAnsi="Times New Roman" w:cs="Times New Roman"/>
                <w:sz w:val="20"/>
                <w:szCs w:val="20"/>
                <w:lang w:eastAsia="es-MX"/>
              </w:rPr>
            </w:pPr>
          </w:p>
        </w:tc>
        <w:tc>
          <w:tcPr>
            <w:tcW w:w="158" w:type="pct"/>
            <w:tcBorders>
              <w:top w:val="single" w:sz="4" w:space="0" w:color="auto"/>
              <w:left w:val="nil"/>
              <w:bottom w:val="single" w:sz="4" w:space="0" w:color="auto"/>
              <w:right w:val="single" w:sz="4" w:space="0" w:color="auto"/>
            </w:tcBorders>
            <w:shd w:val="clear" w:color="auto" w:fill="auto"/>
            <w:noWrap/>
            <w:textDirection w:val="btLr"/>
            <w:vAlign w:val="bottom"/>
            <w:hideMark/>
          </w:tcPr>
          <w:p w14:paraId="3C5A7F15" w14:textId="77777777" w:rsidR="005E578E" w:rsidRPr="005E578E" w:rsidRDefault="005E578E" w:rsidP="005E578E">
            <w:pPr>
              <w:spacing w:after="0" w:line="240" w:lineRule="auto"/>
              <w:jc w:val="center"/>
              <w:rPr>
                <w:rFonts w:ascii="Calibri" w:eastAsia="Times New Roman" w:hAnsi="Calibri" w:cs="Calibri"/>
                <w:b/>
                <w:bCs/>
                <w:color w:val="000000"/>
                <w:sz w:val="12"/>
                <w:szCs w:val="12"/>
                <w:lang w:eastAsia="es-MX"/>
              </w:rPr>
            </w:pPr>
            <w:r w:rsidRPr="005E578E">
              <w:rPr>
                <w:rFonts w:ascii="Calibri" w:eastAsia="Times New Roman" w:hAnsi="Calibri" w:cs="Calibri"/>
                <w:b/>
                <w:bCs/>
                <w:color w:val="000000"/>
                <w:sz w:val="12"/>
                <w:szCs w:val="12"/>
                <w:lang w:eastAsia="es-MX"/>
              </w:rPr>
              <w:t>CALIFICACIÓN</w:t>
            </w:r>
          </w:p>
        </w:tc>
        <w:tc>
          <w:tcPr>
            <w:tcW w:w="1480" w:type="pct"/>
            <w:gridSpan w:val="2"/>
            <w:tcBorders>
              <w:top w:val="single" w:sz="4" w:space="0" w:color="auto"/>
              <w:left w:val="nil"/>
              <w:bottom w:val="nil"/>
              <w:right w:val="single" w:sz="4" w:space="0" w:color="000000"/>
            </w:tcBorders>
            <w:shd w:val="clear" w:color="000000" w:fill="70AD47"/>
            <w:vAlign w:val="center"/>
            <w:hideMark/>
          </w:tcPr>
          <w:p w14:paraId="76CA2BD5" w14:textId="77777777" w:rsidR="005E578E" w:rsidRPr="005E578E" w:rsidRDefault="005E578E" w:rsidP="005E578E">
            <w:pPr>
              <w:spacing w:after="0" w:line="240" w:lineRule="auto"/>
              <w:jc w:val="center"/>
              <w:rPr>
                <w:rFonts w:eastAsia="Times New Roman"/>
                <w:color w:val="000000"/>
                <w:sz w:val="12"/>
                <w:szCs w:val="12"/>
                <w:lang w:eastAsia="es-MX"/>
              </w:rPr>
            </w:pPr>
            <w:r w:rsidRPr="005E578E">
              <w:rPr>
                <w:rFonts w:eastAsia="Times New Roman"/>
                <w:color w:val="000000"/>
                <w:sz w:val="12"/>
                <w:szCs w:val="12"/>
                <w:lang w:eastAsia="es-MX"/>
              </w:rPr>
              <w:t>HDI Seguros S.A. DE C.V.</w:t>
            </w:r>
          </w:p>
        </w:tc>
        <w:tc>
          <w:tcPr>
            <w:tcW w:w="158" w:type="pct"/>
            <w:tcBorders>
              <w:top w:val="single" w:sz="4" w:space="0" w:color="auto"/>
              <w:left w:val="nil"/>
              <w:bottom w:val="single" w:sz="4" w:space="0" w:color="auto"/>
              <w:right w:val="single" w:sz="4" w:space="0" w:color="auto"/>
            </w:tcBorders>
            <w:shd w:val="clear" w:color="auto" w:fill="auto"/>
            <w:noWrap/>
            <w:textDirection w:val="btLr"/>
            <w:vAlign w:val="bottom"/>
            <w:hideMark/>
          </w:tcPr>
          <w:p w14:paraId="4500771A" w14:textId="77777777" w:rsidR="005E578E" w:rsidRPr="005E578E" w:rsidRDefault="005E578E" w:rsidP="005E578E">
            <w:pPr>
              <w:spacing w:after="0" w:line="240" w:lineRule="auto"/>
              <w:jc w:val="center"/>
              <w:rPr>
                <w:rFonts w:ascii="Calibri" w:eastAsia="Times New Roman" w:hAnsi="Calibri" w:cs="Calibri"/>
                <w:b/>
                <w:bCs/>
                <w:color w:val="000000"/>
                <w:sz w:val="12"/>
                <w:szCs w:val="12"/>
                <w:lang w:eastAsia="es-MX"/>
              </w:rPr>
            </w:pPr>
            <w:r w:rsidRPr="005E578E">
              <w:rPr>
                <w:rFonts w:ascii="Calibri" w:eastAsia="Times New Roman" w:hAnsi="Calibri" w:cs="Calibri"/>
                <w:b/>
                <w:bCs/>
                <w:color w:val="000000"/>
                <w:sz w:val="12"/>
                <w:szCs w:val="12"/>
                <w:lang w:eastAsia="es-MX"/>
              </w:rPr>
              <w:t>CALIFICACIÓN</w:t>
            </w:r>
          </w:p>
        </w:tc>
        <w:tc>
          <w:tcPr>
            <w:tcW w:w="1941" w:type="pct"/>
            <w:gridSpan w:val="2"/>
            <w:tcBorders>
              <w:top w:val="single" w:sz="4" w:space="0" w:color="auto"/>
              <w:left w:val="nil"/>
              <w:bottom w:val="single" w:sz="4" w:space="0" w:color="auto"/>
              <w:right w:val="single" w:sz="4" w:space="0" w:color="auto"/>
            </w:tcBorders>
            <w:shd w:val="clear" w:color="000000" w:fill="00B0F0"/>
            <w:vAlign w:val="center"/>
            <w:hideMark/>
          </w:tcPr>
          <w:p w14:paraId="3DE5E980" w14:textId="77777777" w:rsidR="005E578E" w:rsidRPr="005E578E" w:rsidRDefault="005E578E" w:rsidP="005E578E">
            <w:pPr>
              <w:spacing w:after="0" w:line="240" w:lineRule="auto"/>
              <w:jc w:val="center"/>
              <w:rPr>
                <w:rFonts w:eastAsia="Times New Roman"/>
                <w:color w:val="000000"/>
                <w:sz w:val="12"/>
                <w:szCs w:val="12"/>
                <w:lang w:eastAsia="es-MX"/>
              </w:rPr>
            </w:pPr>
            <w:r w:rsidRPr="005E578E">
              <w:rPr>
                <w:rFonts w:eastAsia="Times New Roman"/>
                <w:color w:val="000000"/>
                <w:sz w:val="12"/>
                <w:szCs w:val="12"/>
                <w:lang w:eastAsia="es-MX"/>
              </w:rPr>
              <w:t>GNP Seguros Grupo Nacional Provincial, S.A.B.</w:t>
            </w:r>
          </w:p>
        </w:tc>
      </w:tr>
      <w:tr w:rsidR="005E578E" w:rsidRPr="005E578E" w14:paraId="09F45C8E" w14:textId="77777777" w:rsidTr="005E578E">
        <w:trPr>
          <w:trHeight w:val="660"/>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84DAE"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a) Cumplimiento de los requisitos legales y técnicos</w:t>
            </w:r>
          </w:p>
        </w:tc>
        <w:tc>
          <w:tcPr>
            <w:tcW w:w="158" w:type="pct"/>
            <w:tcBorders>
              <w:top w:val="single" w:sz="4" w:space="0" w:color="auto"/>
              <w:left w:val="nil"/>
              <w:bottom w:val="single" w:sz="4" w:space="0" w:color="auto"/>
              <w:right w:val="single" w:sz="4" w:space="0" w:color="auto"/>
            </w:tcBorders>
            <w:shd w:val="clear" w:color="auto" w:fill="auto"/>
            <w:noWrap/>
            <w:vAlign w:val="center"/>
            <w:hideMark/>
          </w:tcPr>
          <w:p w14:paraId="0A98F99C"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15%</w:t>
            </w:r>
          </w:p>
        </w:tc>
        <w:tc>
          <w:tcPr>
            <w:tcW w:w="158" w:type="pct"/>
            <w:tcBorders>
              <w:top w:val="nil"/>
              <w:left w:val="nil"/>
              <w:bottom w:val="single" w:sz="4" w:space="0" w:color="auto"/>
              <w:right w:val="single" w:sz="4" w:space="0" w:color="auto"/>
            </w:tcBorders>
            <w:shd w:val="clear" w:color="auto" w:fill="auto"/>
            <w:vAlign w:val="center"/>
            <w:hideMark/>
          </w:tcPr>
          <w:p w14:paraId="29AC90A4"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15%</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14:paraId="5C35BB8B"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14:paraId="1468A6C7"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 CON APARTADO 6, 7 .1 ADEMAS ANEXA COPIA DE LA OPINION DE CUMPLIMIENTO DEL SAT</w:t>
            </w:r>
          </w:p>
        </w:tc>
        <w:tc>
          <w:tcPr>
            <w:tcW w:w="158" w:type="pct"/>
            <w:tcBorders>
              <w:top w:val="nil"/>
              <w:left w:val="nil"/>
              <w:bottom w:val="single" w:sz="4" w:space="0" w:color="auto"/>
              <w:right w:val="single" w:sz="4" w:space="0" w:color="auto"/>
            </w:tcBorders>
            <w:shd w:val="clear" w:color="auto" w:fill="auto"/>
            <w:vAlign w:val="center"/>
            <w:hideMark/>
          </w:tcPr>
          <w:p w14:paraId="0DD2ED9F"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15%</w:t>
            </w:r>
          </w:p>
        </w:tc>
        <w:tc>
          <w:tcPr>
            <w:tcW w:w="298" w:type="pct"/>
            <w:tcBorders>
              <w:top w:val="nil"/>
              <w:left w:val="nil"/>
              <w:bottom w:val="single" w:sz="4" w:space="0" w:color="auto"/>
              <w:right w:val="single" w:sz="4" w:space="0" w:color="auto"/>
            </w:tcBorders>
            <w:shd w:val="clear" w:color="auto" w:fill="auto"/>
            <w:noWrap/>
            <w:vAlign w:val="center"/>
            <w:hideMark/>
          </w:tcPr>
          <w:p w14:paraId="6FF2B19E"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642" w:type="pct"/>
            <w:tcBorders>
              <w:top w:val="nil"/>
              <w:left w:val="nil"/>
              <w:bottom w:val="single" w:sz="4" w:space="0" w:color="auto"/>
              <w:right w:val="single" w:sz="4" w:space="0" w:color="auto"/>
            </w:tcBorders>
            <w:shd w:val="clear" w:color="auto" w:fill="auto"/>
            <w:vAlign w:val="center"/>
            <w:hideMark/>
          </w:tcPr>
          <w:p w14:paraId="4C94F7D4"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 CON APARTADO 6, 7 .1 ADEMAS ANEXA COPIA DE LA OPINION DE CUMPLIMIENTO DEL SAT</w:t>
            </w:r>
          </w:p>
        </w:tc>
      </w:tr>
      <w:tr w:rsidR="005E578E" w:rsidRPr="005E578E" w14:paraId="296EBDE1" w14:textId="77777777" w:rsidTr="005E578E">
        <w:trPr>
          <w:trHeight w:val="495"/>
        </w:trPr>
        <w:tc>
          <w:tcPr>
            <w:tcW w:w="1106" w:type="pct"/>
            <w:tcBorders>
              <w:top w:val="nil"/>
              <w:left w:val="single" w:sz="4" w:space="0" w:color="auto"/>
              <w:bottom w:val="single" w:sz="4" w:space="0" w:color="auto"/>
              <w:right w:val="single" w:sz="4" w:space="0" w:color="auto"/>
            </w:tcBorders>
            <w:shd w:val="clear" w:color="auto" w:fill="auto"/>
            <w:vAlign w:val="center"/>
            <w:hideMark/>
          </w:tcPr>
          <w:p w14:paraId="7E8F7392"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b) Garantía/Infraestructura para el cumplimiento (Registro  ante la Comisión Nacional de Seguros y Fianzas)</w:t>
            </w:r>
          </w:p>
        </w:tc>
        <w:tc>
          <w:tcPr>
            <w:tcW w:w="158" w:type="pct"/>
            <w:tcBorders>
              <w:top w:val="nil"/>
              <w:left w:val="nil"/>
              <w:bottom w:val="single" w:sz="4" w:space="0" w:color="auto"/>
              <w:right w:val="single" w:sz="4" w:space="0" w:color="auto"/>
            </w:tcBorders>
            <w:shd w:val="clear" w:color="auto" w:fill="auto"/>
            <w:noWrap/>
            <w:vAlign w:val="center"/>
            <w:hideMark/>
          </w:tcPr>
          <w:p w14:paraId="6051ACE3"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25%</w:t>
            </w:r>
          </w:p>
        </w:tc>
        <w:tc>
          <w:tcPr>
            <w:tcW w:w="158" w:type="pct"/>
            <w:tcBorders>
              <w:top w:val="nil"/>
              <w:left w:val="nil"/>
              <w:bottom w:val="single" w:sz="4" w:space="0" w:color="auto"/>
              <w:right w:val="single" w:sz="4" w:space="0" w:color="auto"/>
            </w:tcBorders>
            <w:shd w:val="clear" w:color="auto" w:fill="auto"/>
            <w:vAlign w:val="center"/>
            <w:hideMark/>
          </w:tcPr>
          <w:p w14:paraId="38625C41"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25%</w:t>
            </w:r>
          </w:p>
        </w:tc>
        <w:tc>
          <w:tcPr>
            <w:tcW w:w="252" w:type="pct"/>
            <w:tcBorders>
              <w:top w:val="nil"/>
              <w:left w:val="nil"/>
              <w:bottom w:val="single" w:sz="4" w:space="0" w:color="auto"/>
              <w:right w:val="single" w:sz="4" w:space="0" w:color="auto"/>
            </w:tcBorders>
            <w:shd w:val="clear" w:color="auto" w:fill="auto"/>
            <w:noWrap/>
            <w:vAlign w:val="center"/>
            <w:hideMark/>
          </w:tcPr>
          <w:p w14:paraId="3079F0A6"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228" w:type="pct"/>
            <w:tcBorders>
              <w:top w:val="nil"/>
              <w:left w:val="nil"/>
              <w:bottom w:val="single" w:sz="4" w:space="0" w:color="auto"/>
              <w:right w:val="single" w:sz="4" w:space="0" w:color="auto"/>
            </w:tcBorders>
            <w:shd w:val="clear" w:color="auto" w:fill="auto"/>
            <w:vAlign w:val="center"/>
            <w:hideMark/>
          </w:tcPr>
          <w:p w14:paraId="5111CB46"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CARTA COMPROMISO MAS CERTIFICACION DE COMISION DE SEGUROS Y FIANZAS</w:t>
            </w:r>
          </w:p>
        </w:tc>
        <w:tc>
          <w:tcPr>
            <w:tcW w:w="158" w:type="pct"/>
            <w:tcBorders>
              <w:top w:val="nil"/>
              <w:left w:val="nil"/>
              <w:bottom w:val="single" w:sz="4" w:space="0" w:color="auto"/>
              <w:right w:val="single" w:sz="4" w:space="0" w:color="auto"/>
            </w:tcBorders>
            <w:shd w:val="clear" w:color="auto" w:fill="auto"/>
            <w:vAlign w:val="center"/>
            <w:hideMark/>
          </w:tcPr>
          <w:p w14:paraId="32B01466"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25%</w:t>
            </w:r>
          </w:p>
        </w:tc>
        <w:tc>
          <w:tcPr>
            <w:tcW w:w="298" w:type="pct"/>
            <w:tcBorders>
              <w:top w:val="nil"/>
              <w:left w:val="nil"/>
              <w:bottom w:val="single" w:sz="4" w:space="0" w:color="auto"/>
              <w:right w:val="single" w:sz="4" w:space="0" w:color="auto"/>
            </w:tcBorders>
            <w:shd w:val="clear" w:color="auto" w:fill="auto"/>
            <w:noWrap/>
            <w:vAlign w:val="center"/>
            <w:hideMark/>
          </w:tcPr>
          <w:p w14:paraId="280B49F9"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642" w:type="pct"/>
            <w:tcBorders>
              <w:top w:val="nil"/>
              <w:left w:val="nil"/>
              <w:bottom w:val="single" w:sz="4" w:space="0" w:color="auto"/>
              <w:right w:val="single" w:sz="4" w:space="0" w:color="auto"/>
            </w:tcBorders>
            <w:shd w:val="clear" w:color="auto" w:fill="auto"/>
            <w:vAlign w:val="center"/>
            <w:hideMark/>
          </w:tcPr>
          <w:p w14:paraId="5421A2C8"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CARTA COMPROMISO MAS CERTIFICACION DE COMISION DE SEGUROS Y FIANZAS</w:t>
            </w:r>
          </w:p>
        </w:tc>
      </w:tr>
      <w:tr w:rsidR="005E578E" w:rsidRPr="005E578E" w14:paraId="2E7A507B" w14:textId="77777777" w:rsidTr="005E578E">
        <w:trPr>
          <w:trHeight w:val="495"/>
        </w:trPr>
        <w:tc>
          <w:tcPr>
            <w:tcW w:w="1106" w:type="pct"/>
            <w:tcBorders>
              <w:top w:val="nil"/>
              <w:left w:val="single" w:sz="4" w:space="0" w:color="auto"/>
              <w:bottom w:val="single" w:sz="4" w:space="0" w:color="auto"/>
              <w:right w:val="single" w:sz="4" w:space="0" w:color="auto"/>
            </w:tcBorders>
            <w:shd w:val="clear" w:color="auto" w:fill="auto"/>
            <w:vAlign w:val="center"/>
            <w:hideMark/>
          </w:tcPr>
          <w:p w14:paraId="187737CF"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 xml:space="preserve">c) Tiempos de entrega y Estándares Servicio (Anexo 6)     </w:t>
            </w:r>
          </w:p>
        </w:tc>
        <w:tc>
          <w:tcPr>
            <w:tcW w:w="158" w:type="pct"/>
            <w:tcBorders>
              <w:top w:val="nil"/>
              <w:left w:val="nil"/>
              <w:bottom w:val="single" w:sz="4" w:space="0" w:color="auto"/>
              <w:right w:val="single" w:sz="4" w:space="0" w:color="auto"/>
            </w:tcBorders>
            <w:shd w:val="clear" w:color="auto" w:fill="auto"/>
            <w:noWrap/>
            <w:vAlign w:val="center"/>
            <w:hideMark/>
          </w:tcPr>
          <w:p w14:paraId="30A4B639"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15%</w:t>
            </w:r>
          </w:p>
        </w:tc>
        <w:tc>
          <w:tcPr>
            <w:tcW w:w="158" w:type="pct"/>
            <w:tcBorders>
              <w:top w:val="nil"/>
              <w:left w:val="nil"/>
              <w:bottom w:val="single" w:sz="4" w:space="0" w:color="auto"/>
              <w:right w:val="single" w:sz="4" w:space="0" w:color="auto"/>
            </w:tcBorders>
            <w:shd w:val="clear" w:color="auto" w:fill="auto"/>
            <w:vAlign w:val="center"/>
            <w:hideMark/>
          </w:tcPr>
          <w:p w14:paraId="39EF8120"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15%</w:t>
            </w:r>
          </w:p>
        </w:tc>
        <w:tc>
          <w:tcPr>
            <w:tcW w:w="252" w:type="pct"/>
            <w:tcBorders>
              <w:top w:val="nil"/>
              <w:left w:val="nil"/>
              <w:bottom w:val="single" w:sz="4" w:space="0" w:color="auto"/>
              <w:right w:val="single" w:sz="4" w:space="0" w:color="auto"/>
            </w:tcBorders>
            <w:shd w:val="clear" w:color="auto" w:fill="auto"/>
            <w:noWrap/>
            <w:vAlign w:val="center"/>
            <w:hideMark/>
          </w:tcPr>
          <w:p w14:paraId="343968FD"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228" w:type="pct"/>
            <w:tcBorders>
              <w:top w:val="nil"/>
              <w:left w:val="nil"/>
              <w:bottom w:val="single" w:sz="4" w:space="0" w:color="auto"/>
              <w:right w:val="single" w:sz="4" w:space="0" w:color="auto"/>
            </w:tcBorders>
            <w:shd w:val="clear" w:color="auto" w:fill="auto"/>
            <w:vAlign w:val="center"/>
            <w:hideMark/>
          </w:tcPr>
          <w:p w14:paraId="197D8CE0"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RELACION DE TIEMPOS DE RESPUESTA</w:t>
            </w:r>
          </w:p>
        </w:tc>
        <w:tc>
          <w:tcPr>
            <w:tcW w:w="158" w:type="pct"/>
            <w:tcBorders>
              <w:top w:val="nil"/>
              <w:left w:val="nil"/>
              <w:bottom w:val="single" w:sz="4" w:space="0" w:color="auto"/>
              <w:right w:val="single" w:sz="4" w:space="0" w:color="auto"/>
            </w:tcBorders>
            <w:shd w:val="clear" w:color="auto" w:fill="auto"/>
            <w:vAlign w:val="center"/>
            <w:hideMark/>
          </w:tcPr>
          <w:p w14:paraId="0092347C"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15%</w:t>
            </w:r>
          </w:p>
        </w:tc>
        <w:tc>
          <w:tcPr>
            <w:tcW w:w="298" w:type="pct"/>
            <w:tcBorders>
              <w:top w:val="nil"/>
              <w:left w:val="nil"/>
              <w:bottom w:val="single" w:sz="4" w:space="0" w:color="auto"/>
              <w:right w:val="single" w:sz="4" w:space="0" w:color="auto"/>
            </w:tcBorders>
            <w:shd w:val="clear" w:color="auto" w:fill="auto"/>
            <w:noWrap/>
            <w:vAlign w:val="center"/>
            <w:hideMark/>
          </w:tcPr>
          <w:p w14:paraId="03F43AFD"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642" w:type="pct"/>
            <w:tcBorders>
              <w:top w:val="nil"/>
              <w:left w:val="nil"/>
              <w:bottom w:val="single" w:sz="4" w:space="0" w:color="auto"/>
              <w:right w:val="single" w:sz="4" w:space="0" w:color="auto"/>
            </w:tcBorders>
            <w:shd w:val="clear" w:color="auto" w:fill="auto"/>
            <w:vAlign w:val="center"/>
            <w:hideMark/>
          </w:tcPr>
          <w:p w14:paraId="4B87A964"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PRESENTA DIAGRAMA DE PROCEDIMIENTO DE ANTENCION Y MANUAL DE CONDICIONES GENERALES</w:t>
            </w:r>
          </w:p>
        </w:tc>
      </w:tr>
      <w:tr w:rsidR="005E578E" w:rsidRPr="005E578E" w14:paraId="2B78192A" w14:textId="77777777" w:rsidTr="005E578E">
        <w:trPr>
          <w:trHeight w:val="165"/>
        </w:trPr>
        <w:tc>
          <w:tcPr>
            <w:tcW w:w="1106" w:type="pct"/>
            <w:tcBorders>
              <w:top w:val="nil"/>
              <w:left w:val="single" w:sz="4" w:space="0" w:color="auto"/>
              <w:bottom w:val="single" w:sz="4" w:space="0" w:color="auto"/>
              <w:right w:val="single" w:sz="4" w:space="0" w:color="auto"/>
            </w:tcBorders>
            <w:shd w:val="clear" w:color="auto" w:fill="auto"/>
            <w:vAlign w:val="center"/>
            <w:hideMark/>
          </w:tcPr>
          <w:p w14:paraId="256E4F88"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d) Experiencia</w:t>
            </w:r>
          </w:p>
        </w:tc>
        <w:tc>
          <w:tcPr>
            <w:tcW w:w="158" w:type="pct"/>
            <w:tcBorders>
              <w:top w:val="nil"/>
              <w:left w:val="nil"/>
              <w:bottom w:val="single" w:sz="4" w:space="0" w:color="auto"/>
              <w:right w:val="single" w:sz="4" w:space="0" w:color="auto"/>
            </w:tcBorders>
            <w:shd w:val="clear" w:color="auto" w:fill="auto"/>
            <w:noWrap/>
            <w:vAlign w:val="center"/>
            <w:hideMark/>
          </w:tcPr>
          <w:p w14:paraId="13EDEDE0"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10%</w:t>
            </w:r>
          </w:p>
        </w:tc>
        <w:tc>
          <w:tcPr>
            <w:tcW w:w="158" w:type="pct"/>
            <w:tcBorders>
              <w:top w:val="nil"/>
              <w:left w:val="nil"/>
              <w:bottom w:val="single" w:sz="4" w:space="0" w:color="auto"/>
              <w:right w:val="single" w:sz="4" w:space="0" w:color="auto"/>
            </w:tcBorders>
            <w:shd w:val="clear" w:color="auto" w:fill="auto"/>
            <w:vAlign w:val="center"/>
            <w:hideMark/>
          </w:tcPr>
          <w:p w14:paraId="29CB5935"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10%</w:t>
            </w:r>
          </w:p>
        </w:tc>
        <w:tc>
          <w:tcPr>
            <w:tcW w:w="252" w:type="pct"/>
            <w:tcBorders>
              <w:top w:val="nil"/>
              <w:left w:val="nil"/>
              <w:bottom w:val="single" w:sz="4" w:space="0" w:color="auto"/>
              <w:right w:val="single" w:sz="4" w:space="0" w:color="auto"/>
            </w:tcBorders>
            <w:shd w:val="clear" w:color="auto" w:fill="auto"/>
            <w:noWrap/>
            <w:vAlign w:val="center"/>
            <w:hideMark/>
          </w:tcPr>
          <w:p w14:paraId="792A0DE2"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228" w:type="pct"/>
            <w:tcBorders>
              <w:top w:val="nil"/>
              <w:left w:val="nil"/>
              <w:bottom w:val="single" w:sz="4" w:space="0" w:color="auto"/>
              <w:right w:val="single" w:sz="4" w:space="0" w:color="auto"/>
            </w:tcBorders>
            <w:shd w:val="clear" w:color="auto" w:fill="auto"/>
            <w:vAlign w:val="center"/>
            <w:hideMark/>
          </w:tcPr>
          <w:p w14:paraId="5D6389D1"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PRESENTA CURRICULUM</w:t>
            </w:r>
          </w:p>
        </w:tc>
        <w:tc>
          <w:tcPr>
            <w:tcW w:w="158" w:type="pct"/>
            <w:tcBorders>
              <w:top w:val="nil"/>
              <w:left w:val="nil"/>
              <w:bottom w:val="single" w:sz="4" w:space="0" w:color="auto"/>
              <w:right w:val="single" w:sz="4" w:space="0" w:color="auto"/>
            </w:tcBorders>
            <w:shd w:val="clear" w:color="auto" w:fill="auto"/>
            <w:vAlign w:val="center"/>
            <w:hideMark/>
          </w:tcPr>
          <w:p w14:paraId="4EAAF45C"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10%</w:t>
            </w:r>
          </w:p>
        </w:tc>
        <w:tc>
          <w:tcPr>
            <w:tcW w:w="298" w:type="pct"/>
            <w:tcBorders>
              <w:top w:val="nil"/>
              <w:left w:val="nil"/>
              <w:bottom w:val="single" w:sz="4" w:space="0" w:color="auto"/>
              <w:right w:val="single" w:sz="4" w:space="0" w:color="auto"/>
            </w:tcBorders>
            <w:shd w:val="clear" w:color="auto" w:fill="auto"/>
            <w:noWrap/>
            <w:vAlign w:val="center"/>
            <w:hideMark/>
          </w:tcPr>
          <w:p w14:paraId="0F6D5AAC"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642" w:type="pct"/>
            <w:tcBorders>
              <w:top w:val="nil"/>
              <w:left w:val="nil"/>
              <w:bottom w:val="single" w:sz="4" w:space="0" w:color="auto"/>
              <w:right w:val="single" w:sz="4" w:space="0" w:color="auto"/>
            </w:tcBorders>
            <w:shd w:val="clear" w:color="auto" w:fill="auto"/>
            <w:vAlign w:val="center"/>
            <w:hideMark/>
          </w:tcPr>
          <w:p w14:paraId="713C2583"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 xml:space="preserve">PRESENTA CURRICULUM </w:t>
            </w:r>
          </w:p>
        </w:tc>
      </w:tr>
      <w:tr w:rsidR="005E578E" w:rsidRPr="005E578E" w14:paraId="34DBEE35" w14:textId="77777777" w:rsidTr="005E578E">
        <w:trPr>
          <w:trHeight w:val="825"/>
        </w:trPr>
        <w:tc>
          <w:tcPr>
            <w:tcW w:w="1106" w:type="pct"/>
            <w:tcBorders>
              <w:top w:val="nil"/>
              <w:left w:val="single" w:sz="4" w:space="0" w:color="auto"/>
              <w:bottom w:val="single" w:sz="4" w:space="0" w:color="auto"/>
              <w:right w:val="single" w:sz="4" w:space="0" w:color="auto"/>
            </w:tcBorders>
            <w:shd w:val="clear" w:color="auto" w:fill="auto"/>
            <w:vAlign w:val="center"/>
            <w:hideMark/>
          </w:tcPr>
          <w:p w14:paraId="396A1C6D"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e) Beneficios adicionales y valores agregados</w:t>
            </w:r>
          </w:p>
        </w:tc>
        <w:tc>
          <w:tcPr>
            <w:tcW w:w="158" w:type="pct"/>
            <w:tcBorders>
              <w:top w:val="nil"/>
              <w:left w:val="nil"/>
              <w:bottom w:val="single" w:sz="4" w:space="0" w:color="auto"/>
              <w:right w:val="single" w:sz="4" w:space="0" w:color="auto"/>
            </w:tcBorders>
            <w:shd w:val="clear" w:color="auto" w:fill="auto"/>
            <w:noWrap/>
            <w:vAlign w:val="center"/>
            <w:hideMark/>
          </w:tcPr>
          <w:p w14:paraId="36D155F8"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10%</w:t>
            </w:r>
          </w:p>
        </w:tc>
        <w:tc>
          <w:tcPr>
            <w:tcW w:w="158" w:type="pct"/>
            <w:tcBorders>
              <w:top w:val="nil"/>
              <w:left w:val="nil"/>
              <w:bottom w:val="single" w:sz="4" w:space="0" w:color="auto"/>
              <w:right w:val="single" w:sz="4" w:space="0" w:color="auto"/>
            </w:tcBorders>
            <w:shd w:val="clear" w:color="auto" w:fill="auto"/>
            <w:vAlign w:val="center"/>
            <w:hideMark/>
          </w:tcPr>
          <w:p w14:paraId="17DBD2CE"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10%</w:t>
            </w:r>
          </w:p>
        </w:tc>
        <w:tc>
          <w:tcPr>
            <w:tcW w:w="252" w:type="pct"/>
            <w:tcBorders>
              <w:top w:val="nil"/>
              <w:left w:val="nil"/>
              <w:bottom w:val="single" w:sz="4" w:space="0" w:color="auto"/>
              <w:right w:val="single" w:sz="4" w:space="0" w:color="auto"/>
            </w:tcBorders>
            <w:shd w:val="clear" w:color="auto" w:fill="auto"/>
            <w:noWrap/>
            <w:vAlign w:val="center"/>
            <w:hideMark/>
          </w:tcPr>
          <w:p w14:paraId="6732D5CA"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228" w:type="pct"/>
            <w:tcBorders>
              <w:top w:val="nil"/>
              <w:left w:val="nil"/>
              <w:bottom w:val="single" w:sz="4" w:space="0" w:color="auto"/>
              <w:right w:val="single" w:sz="4" w:space="0" w:color="auto"/>
            </w:tcBorders>
            <w:shd w:val="clear" w:color="auto" w:fill="auto"/>
            <w:vAlign w:val="center"/>
            <w:hideMark/>
          </w:tcPr>
          <w:p w14:paraId="2440A5FD"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MUESTRA EL MISMO DOCUMENTO QUE INCISO C</w:t>
            </w:r>
          </w:p>
        </w:tc>
        <w:tc>
          <w:tcPr>
            <w:tcW w:w="158" w:type="pct"/>
            <w:tcBorders>
              <w:top w:val="nil"/>
              <w:left w:val="nil"/>
              <w:bottom w:val="single" w:sz="4" w:space="0" w:color="auto"/>
              <w:right w:val="single" w:sz="4" w:space="0" w:color="auto"/>
            </w:tcBorders>
            <w:shd w:val="clear" w:color="auto" w:fill="auto"/>
            <w:vAlign w:val="center"/>
            <w:hideMark/>
          </w:tcPr>
          <w:p w14:paraId="5F2C9B32"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5%</w:t>
            </w:r>
          </w:p>
        </w:tc>
        <w:tc>
          <w:tcPr>
            <w:tcW w:w="298" w:type="pct"/>
            <w:tcBorders>
              <w:top w:val="nil"/>
              <w:left w:val="nil"/>
              <w:bottom w:val="single" w:sz="4" w:space="0" w:color="auto"/>
              <w:right w:val="single" w:sz="4" w:space="0" w:color="auto"/>
            </w:tcBorders>
            <w:shd w:val="clear" w:color="auto" w:fill="auto"/>
            <w:noWrap/>
            <w:vAlign w:val="center"/>
            <w:hideMark/>
          </w:tcPr>
          <w:p w14:paraId="4D4AC785"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NO CUMPLE</w:t>
            </w:r>
          </w:p>
        </w:tc>
        <w:tc>
          <w:tcPr>
            <w:tcW w:w="1642" w:type="pct"/>
            <w:tcBorders>
              <w:top w:val="nil"/>
              <w:left w:val="nil"/>
              <w:bottom w:val="single" w:sz="4" w:space="0" w:color="auto"/>
              <w:right w:val="single" w:sz="4" w:space="0" w:color="auto"/>
            </w:tcBorders>
            <w:shd w:val="clear" w:color="auto" w:fill="auto"/>
            <w:vAlign w:val="center"/>
            <w:hideMark/>
          </w:tcPr>
          <w:p w14:paraId="48D52AE8"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NO ANEXA DOCUMENTOS</w:t>
            </w:r>
          </w:p>
        </w:tc>
      </w:tr>
      <w:tr w:rsidR="005E578E" w:rsidRPr="005E578E" w14:paraId="430D17FE" w14:textId="77777777" w:rsidTr="005E578E">
        <w:trPr>
          <w:trHeight w:val="825"/>
        </w:trPr>
        <w:tc>
          <w:tcPr>
            <w:tcW w:w="1106" w:type="pct"/>
            <w:tcBorders>
              <w:top w:val="nil"/>
              <w:left w:val="single" w:sz="4" w:space="0" w:color="auto"/>
              <w:bottom w:val="single" w:sz="4" w:space="0" w:color="auto"/>
              <w:right w:val="single" w:sz="4" w:space="0" w:color="auto"/>
            </w:tcBorders>
            <w:shd w:val="clear" w:color="auto" w:fill="auto"/>
            <w:vAlign w:val="center"/>
            <w:hideMark/>
          </w:tcPr>
          <w:p w14:paraId="744E3E9E"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f) Precio y descuento ofertado</w:t>
            </w:r>
          </w:p>
        </w:tc>
        <w:tc>
          <w:tcPr>
            <w:tcW w:w="158" w:type="pct"/>
            <w:tcBorders>
              <w:top w:val="nil"/>
              <w:left w:val="nil"/>
              <w:bottom w:val="single" w:sz="4" w:space="0" w:color="auto"/>
              <w:right w:val="single" w:sz="4" w:space="0" w:color="auto"/>
            </w:tcBorders>
            <w:shd w:val="clear" w:color="auto" w:fill="auto"/>
            <w:noWrap/>
            <w:vAlign w:val="center"/>
            <w:hideMark/>
          </w:tcPr>
          <w:p w14:paraId="78C52BA8"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25%</w:t>
            </w:r>
          </w:p>
        </w:tc>
        <w:tc>
          <w:tcPr>
            <w:tcW w:w="158" w:type="pct"/>
            <w:tcBorders>
              <w:top w:val="nil"/>
              <w:left w:val="nil"/>
              <w:bottom w:val="single" w:sz="4" w:space="0" w:color="auto"/>
              <w:right w:val="single" w:sz="4" w:space="0" w:color="auto"/>
            </w:tcBorders>
            <w:shd w:val="clear" w:color="auto" w:fill="auto"/>
            <w:vAlign w:val="center"/>
            <w:hideMark/>
          </w:tcPr>
          <w:p w14:paraId="3F28BA67"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15%</w:t>
            </w:r>
          </w:p>
        </w:tc>
        <w:tc>
          <w:tcPr>
            <w:tcW w:w="252" w:type="pct"/>
            <w:tcBorders>
              <w:top w:val="nil"/>
              <w:left w:val="nil"/>
              <w:bottom w:val="single" w:sz="4" w:space="0" w:color="auto"/>
              <w:right w:val="single" w:sz="4" w:space="0" w:color="auto"/>
            </w:tcBorders>
            <w:shd w:val="clear" w:color="auto" w:fill="auto"/>
            <w:noWrap/>
            <w:vAlign w:val="center"/>
            <w:hideMark/>
          </w:tcPr>
          <w:p w14:paraId="1883CA53"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228" w:type="pct"/>
            <w:tcBorders>
              <w:top w:val="nil"/>
              <w:left w:val="nil"/>
              <w:bottom w:val="single" w:sz="4" w:space="0" w:color="auto"/>
              <w:right w:val="single" w:sz="4" w:space="0" w:color="auto"/>
            </w:tcBorders>
            <w:shd w:val="clear" w:color="auto" w:fill="auto"/>
            <w:vAlign w:val="center"/>
            <w:hideMark/>
          </w:tcPr>
          <w:p w14:paraId="12F5A1E1"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ANEXO 6 PROPUESTA ECONOMICA</w:t>
            </w:r>
          </w:p>
        </w:tc>
        <w:tc>
          <w:tcPr>
            <w:tcW w:w="158" w:type="pct"/>
            <w:tcBorders>
              <w:top w:val="nil"/>
              <w:left w:val="nil"/>
              <w:bottom w:val="single" w:sz="4" w:space="0" w:color="auto"/>
              <w:right w:val="single" w:sz="4" w:space="0" w:color="auto"/>
            </w:tcBorders>
            <w:shd w:val="clear" w:color="auto" w:fill="auto"/>
            <w:vAlign w:val="center"/>
            <w:hideMark/>
          </w:tcPr>
          <w:p w14:paraId="744FF267"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20%</w:t>
            </w:r>
          </w:p>
        </w:tc>
        <w:tc>
          <w:tcPr>
            <w:tcW w:w="298" w:type="pct"/>
            <w:tcBorders>
              <w:top w:val="nil"/>
              <w:left w:val="nil"/>
              <w:bottom w:val="single" w:sz="4" w:space="0" w:color="auto"/>
              <w:right w:val="single" w:sz="4" w:space="0" w:color="auto"/>
            </w:tcBorders>
            <w:shd w:val="clear" w:color="auto" w:fill="auto"/>
            <w:noWrap/>
            <w:vAlign w:val="center"/>
            <w:hideMark/>
          </w:tcPr>
          <w:p w14:paraId="3A134611"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CUMPLE</w:t>
            </w:r>
          </w:p>
        </w:tc>
        <w:tc>
          <w:tcPr>
            <w:tcW w:w="1642" w:type="pct"/>
            <w:tcBorders>
              <w:top w:val="nil"/>
              <w:left w:val="nil"/>
              <w:bottom w:val="single" w:sz="4" w:space="0" w:color="auto"/>
              <w:right w:val="single" w:sz="4" w:space="0" w:color="auto"/>
            </w:tcBorders>
            <w:shd w:val="clear" w:color="auto" w:fill="auto"/>
            <w:vAlign w:val="center"/>
            <w:hideMark/>
          </w:tcPr>
          <w:p w14:paraId="1073BC57"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ANEXO 6 PROPUESTA ECONOMICA LA COTIZACION INCLUYE TODOS LOS COSTOS E IMPUESTOS INVOLUCRADOS POR QUE UNA VEZ PRESENTADA LA PROPUESTA NO SE INCLUIRA NINGUN COSTO EXTRA</w:t>
            </w:r>
          </w:p>
        </w:tc>
      </w:tr>
      <w:tr w:rsidR="005E578E" w:rsidRPr="005E578E" w14:paraId="5C4B348F" w14:textId="77777777" w:rsidTr="005E578E">
        <w:trPr>
          <w:trHeight w:val="165"/>
        </w:trPr>
        <w:tc>
          <w:tcPr>
            <w:tcW w:w="1106" w:type="pct"/>
            <w:tcBorders>
              <w:top w:val="nil"/>
              <w:left w:val="nil"/>
              <w:bottom w:val="nil"/>
              <w:right w:val="nil"/>
            </w:tcBorders>
            <w:shd w:val="clear" w:color="auto" w:fill="auto"/>
            <w:noWrap/>
            <w:vAlign w:val="bottom"/>
            <w:hideMark/>
          </w:tcPr>
          <w:p w14:paraId="685E4290" w14:textId="77777777" w:rsidR="005E578E" w:rsidRPr="005E578E" w:rsidRDefault="005E578E" w:rsidP="005E578E">
            <w:pPr>
              <w:spacing w:after="0" w:line="240" w:lineRule="auto"/>
              <w:jc w:val="center"/>
              <w:rPr>
                <w:rFonts w:ascii="Calibri" w:eastAsia="Times New Roman" w:hAnsi="Calibri" w:cs="Calibri"/>
                <w:color w:val="000000"/>
                <w:sz w:val="12"/>
                <w:szCs w:val="12"/>
                <w:lang w:eastAsia="es-MX"/>
              </w:rPr>
            </w:pPr>
          </w:p>
        </w:tc>
        <w:tc>
          <w:tcPr>
            <w:tcW w:w="158" w:type="pct"/>
            <w:tcBorders>
              <w:top w:val="nil"/>
              <w:left w:val="single" w:sz="4" w:space="0" w:color="auto"/>
              <w:bottom w:val="single" w:sz="4" w:space="0" w:color="auto"/>
              <w:right w:val="single" w:sz="4" w:space="0" w:color="auto"/>
            </w:tcBorders>
            <w:shd w:val="clear" w:color="auto" w:fill="auto"/>
            <w:noWrap/>
            <w:vAlign w:val="bottom"/>
            <w:hideMark/>
          </w:tcPr>
          <w:p w14:paraId="032C7F9C" w14:textId="77777777" w:rsidR="005E578E" w:rsidRPr="005E578E" w:rsidRDefault="005E578E" w:rsidP="005E578E">
            <w:pPr>
              <w:spacing w:after="0" w:line="240" w:lineRule="auto"/>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 </w:t>
            </w:r>
          </w:p>
        </w:tc>
        <w:tc>
          <w:tcPr>
            <w:tcW w:w="158" w:type="pct"/>
            <w:tcBorders>
              <w:top w:val="nil"/>
              <w:left w:val="nil"/>
              <w:bottom w:val="single" w:sz="4" w:space="0" w:color="auto"/>
              <w:right w:val="single" w:sz="4" w:space="0" w:color="auto"/>
            </w:tcBorders>
            <w:shd w:val="clear" w:color="auto" w:fill="auto"/>
            <w:noWrap/>
            <w:vAlign w:val="bottom"/>
            <w:hideMark/>
          </w:tcPr>
          <w:p w14:paraId="5D28295C" w14:textId="77777777" w:rsidR="005E578E" w:rsidRPr="005E578E" w:rsidRDefault="005E578E" w:rsidP="005E578E">
            <w:pPr>
              <w:spacing w:after="0" w:line="240" w:lineRule="auto"/>
              <w:jc w:val="right"/>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90%</w:t>
            </w:r>
          </w:p>
        </w:tc>
        <w:tc>
          <w:tcPr>
            <w:tcW w:w="252" w:type="pct"/>
            <w:tcBorders>
              <w:top w:val="nil"/>
              <w:left w:val="nil"/>
              <w:bottom w:val="single" w:sz="4" w:space="0" w:color="auto"/>
              <w:right w:val="single" w:sz="4" w:space="0" w:color="auto"/>
            </w:tcBorders>
            <w:shd w:val="clear" w:color="auto" w:fill="auto"/>
            <w:noWrap/>
            <w:vAlign w:val="bottom"/>
            <w:hideMark/>
          </w:tcPr>
          <w:p w14:paraId="68C79646" w14:textId="77777777" w:rsidR="005E578E" w:rsidRPr="005E578E" w:rsidRDefault="005E578E" w:rsidP="005E578E">
            <w:pPr>
              <w:spacing w:after="0" w:line="240" w:lineRule="auto"/>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 </w:t>
            </w:r>
          </w:p>
        </w:tc>
        <w:tc>
          <w:tcPr>
            <w:tcW w:w="1228" w:type="pct"/>
            <w:tcBorders>
              <w:top w:val="nil"/>
              <w:left w:val="nil"/>
              <w:bottom w:val="single" w:sz="4" w:space="0" w:color="auto"/>
              <w:right w:val="single" w:sz="4" w:space="0" w:color="auto"/>
            </w:tcBorders>
            <w:shd w:val="clear" w:color="auto" w:fill="auto"/>
            <w:noWrap/>
            <w:vAlign w:val="bottom"/>
            <w:hideMark/>
          </w:tcPr>
          <w:p w14:paraId="4BDCE2D5" w14:textId="77777777" w:rsidR="005E578E" w:rsidRPr="005E578E" w:rsidRDefault="005E578E" w:rsidP="005E578E">
            <w:pPr>
              <w:spacing w:after="0" w:line="240" w:lineRule="auto"/>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 </w:t>
            </w:r>
          </w:p>
        </w:tc>
        <w:tc>
          <w:tcPr>
            <w:tcW w:w="158" w:type="pct"/>
            <w:tcBorders>
              <w:top w:val="nil"/>
              <w:left w:val="nil"/>
              <w:bottom w:val="single" w:sz="4" w:space="0" w:color="auto"/>
              <w:right w:val="single" w:sz="4" w:space="0" w:color="auto"/>
            </w:tcBorders>
            <w:shd w:val="clear" w:color="auto" w:fill="auto"/>
            <w:noWrap/>
            <w:vAlign w:val="bottom"/>
            <w:hideMark/>
          </w:tcPr>
          <w:p w14:paraId="73F6D254" w14:textId="77777777" w:rsidR="005E578E" w:rsidRPr="005E578E" w:rsidRDefault="005E578E" w:rsidP="005E578E">
            <w:pPr>
              <w:spacing w:after="0" w:line="240" w:lineRule="auto"/>
              <w:jc w:val="right"/>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90%</w:t>
            </w:r>
          </w:p>
        </w:tc>
        <w:tc>
          <w:tcPr>
            <w:tcW w:w="298" w:type="pct"/>
            <w:tcBorders>
              <w:top w:val="nil"/>
              <w:left w:val="nil"/>
              <w:bottom w:val="single" w:sz="4" w:space="0" w:color="auto"/>
              <w:right w:val="single" w:sz="4" w:space="0" w:color="auto"/>
            </w:tcBorders>
            <w:shd w:val="clear" w:color="auto" w:fill="auto"/>
            <w:noWrap/>
            <w:vAlign w:val="bottom"/>
            <w:hideMark/>
          </w:tcPr>
          <w:p w14:paraId="5EEFCF42" w14:textId="77777777" w:rsidR="005E578E" w:rsidRPr="005E578E" w:rsidRDefault="005E578E" w:rsidP="005E578E">
            <w:pPr>
              <w:spacing w:after="0" w:line="240" w:lineRule="auto"/>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 </w:t>
            </w:r>
          </w:p>
        </w:tc>
        <w:tc>
          <w:tcPr>
            <w:tcW w:w="1642" w:type="pct"/>
            <w:tcBorders>
              <w:top w:val="nil"/>
              <w:left w:val="nil"/>
              <w:bottom w:val="single" w:sz="4" w:space="0" w:color="auto"/>
              <w:right w:val="single" w:sz="4" w:space="0" w:color="auto"/>
            </w:tcBorders>
            <w:shd w:val="clear" w:color="auto" w:fill="auto"/>
            <w:noWrap/>
            <w:vAlign w:val="bottom"/>
            <w:hideMark/>
          </w:tcPr>
          <w:p w14:paraId="30EF02CD" w14:textId="77777777" w:rsidR="005E578E" w:rsidRPr="005E578E" w:rsidRDefault="005E578E" w:rsidP="005E578E">
            <w:pPr>
              <w:spacing w:after="0" w:line="240" w:lineRule="auto"/>
              <w:rPr>
                <w:rFonts w:ascii="Calibri" w:eastAsia="Times New Roman" w:hAnsi="Calibri" w:cs="Calibri"/>
                <w:color w:val="000000"/>
                <w:sz w:val="12"/>
                <w:szCs w:val="12"/>
                <w:lang w:eastAsia="es-MX"/>
              </w:rPr>
            </w:pPr>
            <w:r w:rsidRPr="005E578E">
              <w:rPr>
                <w:rFonts w:ascii="Calibri" w:eastAsia="Times New Roman" w:hAnsi="Calibri" w:cs="Calibri"/>
                <w:color w:val="000000"/>
                <w:sz w:val="12"/>
                <w:szCs w:val="12"/>
                <w:lang w:eastAsia="es-MX"/>
              </w:rPr>
              <w:t> </w:t>
            </w:r>
          </w:p>
        </w:tc>
      </w:tr>
    </w:tbl>
    <w:p w14:paraId="05762AA6" w14:textId="77777777" w:rsidR="00671BBA" w:rsidRDefault="00671BBA" w:rsidP="00D26DF0">
      <w:pPr>
        <w:jc w:val="both"/>
      </w:pPr>
    </w:p>
    <w:p w14:paraId="0970B1D9" w14:textId="32129810" w:rsidR="00FC4BE8" w:rsidRDefault="005E578E" w:rsidP="00D26DF0">
      <w:pPr>
        <w:jc w:val="both"/>
      </w:pPr>
      <w:r>
        <w:t xml:space="preserve">Mtra. Ileana Roxana Jacobo Torres: para los criterios de </w:t>
      </w:r>
      <w:r w:rsidR="005C6E4E">
        <w:t>e</w:t>
      </w:r>
      <w:r>
        <w:t>valuación toma</w:t>
      </w:r>
      <w:r w:rsidR="005D672F">
        <w:t>mos en cuenta seis incisos del</w:t>
      </w:r>
      <w:r>
        <w:t xml:space="preserve"> a) a la f)</w:t>
      </w:r>
      <w:r w:rsidR="004B28EA">
        <w:t xml:space="preserve">, el inciso a) es el cumplimiento de los requisitos legales y técnico, el inciso b) es la garantía y agregamos la infraestructura para el cumplimiento además ante el registro de la comisión nacional de seguros y fianzas en este inciso se les insistió a los licitantes que ellos nos argumentaban que de acuerdo a la normatividad que los rige que ellos no pueden ofrecer garantías monetarias, no debe haber un </w:t>
      </w:r>
      <w:r w:rsidR="00EF6D70">
        <w:t>depósito</w:t>
      </w:r>
      <w:r w:rsidR="004B28EA">
        <w:t xml:space="preserve"> sin embar</w:t>
      </w:r>
      <w:r w:rsidR="00EF6D70">
        <w:t>go</w:t>
      </w:r>
      <w:r w:rsidR="004B28EA">
        <w:t xml:space="preserve"> la ley de compras gubernamentales lo determina que cualquier licitación debe tener una garantía entonces nosotros les comentamos que nos presenten el registro</w:t>
      </w:r>
      <w:r w:rsidR="00EF6D70">
        <w:t xml:space="preserve"> </w:t>
      </w:r>
      <w:r w:rsidR="004B28EA">
        <w:t xml:space="preserve">ante la comisión nacional de seguros y fianzas y un manifiesto de </w:t>
      </w:r>
      <w:r w:rsidR="00EF6D70">
        <w:t>escrito</w:t>
      </w:r>
      <w:r w:rsidR="004B28EA">
        <w:t xml:space="preserve"> libre donde digan que se </w:t>
      </w:r>
      <w:r w:rsidR="00EF6D70">
        <w:t>comprometen</w:t>
      </w:r>
      <w:r w:rsidR="004B28EA">
        <w:t xml:space="preserve"> a garantizar la póliza, en el </w:t>
      </w:r>
      <w:proofErr w:type="spellStart"/>
      <w:r w:rsidR="004B28EA">
        <w:t>cazo</w:t>
      </w:r>
      <w:proofErr w:type="spellEnd"/>
      <w:r w:rsidR="004B28EA">
        <w:t xml:space="preserve"> del </w:t>
      </w:r>
      <w:r w:rsidR="00EF6D70">
        <w:t>proveedor</w:t>
      </w:r>
      <w:r w:rsidR="004B28EA">
        <w:t xml:space="preserve"> </w:t>
      </w:r>
      <w:r w:rsidR="00FC4BE8">
        <w:t>adjudicado</w:t>
      </w:r>
      <w:r w:rsidR="004B28EA">
        <w:t xml:space="preserve"> ya será tarea de</w:t>
      </w:r>
      <w:r w:rsidR="00FC4BE8">
        <w:t>l área jurídica</w:t>
      </w:r>
      <w:r w:rsidR="004B28EA">
        <w:t xml:space="preserve"> determinar </w:t>
      </w:r>
      <w:r w:rsidR="00FC4BE8">
        <w:t>cuál</w:t>
      </w:r>
      <w:r w:rsidR="004B28EA">
        <w:t xml:space="preserve"> </w:t>
      </w:r>
      <w:r w:rsidR="00FC4BE8">
        <w:t>sería</w:t>
      </w:r>
      <w:r w:rsidR="004B28EA">
        <w:t xml:space="preserve"> el </w:t>
      </w:r>
      <w:r w:rsidR="00EF6D70">
        <w:t>instrumento</w:t>
      </w:r>
      <w:r w:rsidR="004B28EA">
        <w:t xml:space="preserve"> para que ellos garanticen la póliza</w:t>
      </w:r>
      <w:r w:rsidR="00FC4BE8">
        <w:t>.</w:t>
      </w:r>
    </w:p>
    <w:p w14:paraId="10674E6D" w14:textId="77777777" w:rsidR="00FC4BE8" w:rsidRDefault="00FC4BE8" w:rsidP="00D26DF0">
      <w:pPr>
        <w:jc w:val="both"/>
      </w:pPr>
      <w:r>
        <w:t xml:space="preserve">C. Gamaliel Pérez </w:t>
      </w:r>
      <w:proofErr w:type="spellStart"/>
      <w:r>
        <w:t>Martinez</w:t>
      </w:r>
      <w:proofErr w:type="spellEnd"/>
      <w:r>
        <w:t xml:space="preserve">: Y como se </w:t>
      </w:r>
      <w:proofErr w:type="spellStart"/>
      <w:r>
        <w:t>manejo</w:t>
      </w:r>
      <w:proofErr w:type="spellEnd"/>
      <w:r>
        <w:t xml:space="preserve"> con el actual proveedor.</w:t>
      </w:r>
    </w:p>
    <w:p w14:paraId="526FAE7F" w14:textId="77777777" w:rsidR="00BF0895" w:rsidRDefault="00FC4BE8" w:rsidP="00D26DF0">
      <w:pPr>
        <w:jc w:val="both"/>
      </w:pPr>
      <w:r>
        <w:t xml:space="preserve">Lic. Ramiro Franco Anguiano: La comisión nacional de seguros y fianzas si no te da una autorización o algún permiso </w:t>
      </w:r>
      <w:r w:rsidR="00BF0895">
        <w:t xml:space="preserve">si no garantiza suficiente ante ellos </w:t>
      </w:r>
      <w:r>
        <w:t xml:space="preserve">para poder </w:t>
      </w:r>
      <w:r w:rsidR="00BF0895">
        <w:t>otorgar</w:t>
      </w:r>
      <w:r>
        <w:t xml:space="preserve"> esa licencia que </w:t>
      </w:r>
      <w:r w:rsidR="00BF0895">
        <w:t>te</w:t>
      </w:r>
      <w:r>
        <w:t xml:space="preserve"> permite ejercer estas acciones que es la venta de seguros, por eso cuando eso se da de las </w:t>
      </w:r>
      <w:r w:rsidR="00BF0895">
        <w:t>garantías dijimos</w:t>
      </w:r>
      <w:r>
        <w:t xml:space="preserve"> o </w:t>
      </w:r>
      <w:r w:rsidR="00BF0895">
        <w:t xml:space="preserve">me </w:t>
      </w:r>
      <w:r>
        <w:t xml:space="preserve">presentas tu registro ante la comisión nacional de seguros y </w:t>
      </w:r>
      <w:r w:rsidR="00BF0895">
        <w:t>fianzas</w:t>
      </w:r>
      <w:r>
        <w:t xml:space="preserve"> de hecho en la junta aclaratoria hubo unas preguntas en ese sentido que decían que no podían dar una fianza por eso tenemos nuestro registro en la comisión nacional de seguros y fianzas.</w:t>
      </w:r>
    </w:p>
    <w:p w14:paraId="77942345" w14:textId="77777777" w:rsidR="00085351" w:rsidRDefault="00BF0895" w:rsidP="00D26DF0">
      <w:pPr>
        <w:jc w:val="both"/>
      </w:pPr>
      <w:r>
        <w:t xml:space="preserve">Mtra. Ileana Roxana Jacobo Torres: El inciso c) son los tiempos de entrega y estándares de servicio, les pedimos que nos presentaran escritos acerca de sus tiempos de llegada a los accidentes si pertenecen alguna red de atención </w:t>
      </w:r>
      <w:r w:rsidR="00BC084F">
        <w:t xml:space="preserve">lo que es  que </w:t>
      </w:r>
      <w:r>
        <w:t xml:space="preserve">hacen convenios porque precisamente hemos tenido </w:t>
      </w:r>
      <w:r w:rsidR="00BC084F">
        <w:t xml:space="preserve">esos detalles </w:t>
      </w:r>
      <w:r>
        <w:t>de que duran horas</w:t>
      </w:r>
      <w:r w:rsidR="00BC084F">
        <w:t xml:space="preserve"> y nos tiene que garantizar el servicio</w:t>
      </w:r>
      <w:r>
        <w:t>, nos agregaron un listado de algunos de sus ajustadores de empresas de hospitales de talleres, para nosotros saber que empresas son de esta red en el caso de Zapotlanejo</w:t>
      </w:r>
      <w:r w:rsidR="00CA6C43">
        <w:t xml:space="preserve">, los demás incisos es el d) experiencia, e) beneficios adicionales y valores agregados, y el f) precio y descuento ofertado, aquí nada más seria que ustedes vayan dando el porcentaje ya vimos que la empresas cumplen en casi todo y la diferencia la encontramos en el precio, </w:t>
      </w:r>
      <w:r w:rsidR="00085351">
        <w:t xml:space="preserve">la </w:t>
      </w:r>
      <w:r w:rsidR="00085351">
        <w:lastRenderedPageBreak/>
        <w:t xml:space="preserve">empresa </w:t>
      </w:r>
      <w:proofErr w:type="spellStart"/>
      <w:r w:rsidR="00085351">
        <w:t>Quálitas</w:t>
      </w:r>
      <w:proofErr w:type="spellEnd"/>
      <w:r w:rsidR="00085351">
        <w:t xml:space="preserve"> cumple con todos los anexos en precio es la tercera que porcentaje siguieren para el inciso f)</w:t>
      </w:r>
    </w:p>
    <w:p w14:paraId="476301A9" w14:textId="2788E331" w:rsidR="00085351" w:rsidRDefault="00085351" w:rsidP="00D26DF0">
      <w:pPr>
        <w:jc w:val="both"/>
      </w:pPr>
      <w:r>
        <w:t xml:space="preserve">C. Gamaliel Pérez Martínez: 20% </w:t>
      </w:r>
    </w:p>
    <w:p w14:paraId="49E55DE3" w14:textId="746CEE6C" w:rsidR="0018207B" w:rsidRDefault="00085351" w:rsidP="00D26DF0">
      <w:pPr>
        <w:jc w:val="both"/>
      </w:pPr>
      <w:r>
        <w:t xml:space="preserve">Mtra. </w:t>
      </w:r>
      <w:r w:rsidR="0018207B">
        <w:t>Ileana Roxana Jacobo Torres: Para la empresa El Potosí que porcentaje en el inciso f)</w:t>
      </w:r>
    </w:p>
    <w:p w14:paraId="19E4AA7B" w14:textId="5C9D696C" w:rsidR="0018207B" w:rsidRDefault="0018207B" w:rsidP="00D26DF0">
      <w:pPr>
        <w:jc w:val="both"/>
      </w:pPr>
      <w:r>
        <w:t>C. Luis Manuel Gómez Reynoso: 25%</w:t>
      </w:r>
    </w:p>
    <w:p w14:paraId="1DE22CA7" w14:textId="5861E4DE" w:rsidR="0018207B" w:rsidRDefault="0018207B" w:rsidP="00D26DF0">
      <w:pPr>
        <w:jc w:val="both"/>
      </w:pPr>
      <w:r>
        <w:t>Mtra. Ileana Roxana Jacobo Torres: Para la empresa HDI Seguros que porcentaje en el inciso f)</w:t>
      </w:r>
    </w:p>
    <w:p w14:paraId="08D7C309" w14:textId="65E9995F" w:rsidR="0018207B" w:rsidRDefault="0018207B" w:rsidP="00D26DF0">
      <w:pPr>
        <w:jc w:val="both"/>
      </w:pPr>
      <w:r>
        <w:t>C. Luis Manuel Gómez Reynoso: 15%</w:t>
      </w:r>
    </w:p>
    <w:p w14:paraId="4DADB52A" w14:textId="49CE8C1D" w:rsidR="0018207B" w:rsidRDefault="0018207B" w:rsidP="00D26DF0">
      <w:pPr>
        <w:jc w:val="both"/>
      </w:pPr>
      <w:r>
        <w:t>Mtra. Ileana Roxana Jacobo Torres: Para la empresa GNP Seguro</w:t>
      </w:r>
      <w:r w:rsidR="00222834">
        <w:t>s</w:t>
      </w:r>
      <w:r>
        <w:t xml:space="preserve"> que porcentaje en el inciso f)</w:t>
      </w:r>
    </w:p>
    <w:p w14:paraId="1C0BFC6E" w14:textId="51157EB7" w:rsidR="0018207B" w:rsidRDefault="0018207B" w:rsidP="00D26DF0">
      <w:pPr>
        <w:jc w:val="both"/>
      </w:pPr>
      <w:r>
        <w:t xml:space="preserve">C. Luis Manuel Gómez Reynoso: 20% y en el inciso e) 5% ya que no cumple </w:t>
      </w:r>
    </w:p>
    <w:p w14:paraId="40AB0F8B" w14:textId="77777777" w:rsidR="0018207B" w:rsidRDefault="0018207B" w:rsidP="00D26DF0">
      <w:pPr>
        <w:jc w:val="both"/>
      </w:pPr>
    </w:p>
    <w:p w14:paraId="7D8011E5" w14:textId="25CED40D" w:rsidR="0018207B" w:rsidRDefault="00222834" w:rsidP="00D26DF0">
      <w:pPr>
        <w:jc w:val="both"/>
      </w:pPr>
      <w:r>
        <w:t xml:space="preserve">Lic. Ramiro Franco Anguiano: Como comentario el pago de la </w:t>
      </w:r>
      <w:r w:rsidR="00E104A5">
        <w:t>póliza</w:t>
      </w:r>
      <w:r>
        <w:t xml:space="preserve"> se maneja en dos </w:t>
      </w:r>
      <w:proofErr w:type="spellStart"/>
      <w:r w:rsidR="00E104A5">
        <w:t>semestralidades</w:t>
      </w:r>
      <w:proofErr w:type="spellEnd"/>
      <w:r w:rsidR="00E104A5">
        <w:t xml:space="preserve"> donde se va ver</w:t>
      </w:r>
      <w:r>
        <w:t xml:space="preserve"> en el área de </w:t>
      </w:r>
      <w:r w:rsidR="00E104A5">
        <w:t>Tesorera</w:t>
      </w:r>
      <w:r>
        <w:t xml:space="preserve"> y con la empresa que quede adjudicada </w:t>
      </w:r>
      <w:r w:rsidR="00E104A5">
        <w:t xml:space="preserve">es que </w:t>
      </w:r>
      <w:r>
        <w:t xml:space="preserve">cabe la posibilidad que no se pague en dos </w:t>
      </w:r>
      <w:proofErr w:type="spellStart"/>
      <w:r>
        <w:t>semestralidades</w:t>
      </w:r>
      <w:proofErr w:type="spellEnd"/>
      <w:r>
        <w:t xml:space="preserve"> pu</w:t>
      </w:r>
      <w:r w:rsidR="00E104A5">
        <w:t>e</w:t>
      </w:r>
      <w:r>
        <w:t xml:space="preserve">de pagarse en una sola </w:t>
      </w:r>
      <w:r w:rsidR="00E104A5">
        <w:t>exhibición</w:t>
      </w:r>
      <w:r>
        <w:t>, ya que al</w:t>
      </w:r>
      <w:r w:rsidR="00E104A5">
        <w:t xml:space="preserve"> </w:t>
      </w:r>
      <w:r>
        <w:t xml:space="preserve">mes de agosto no tenemos que tener ninguna deuda en esta administración por el </w:t>
      </w:r>
      <w:r w:rsidR="00E104A5">
        <w:t xml:space="preserve">término de la misma </w:t>
      </w:r>
      <w:r>
        <w:t>en el mes de septiembre</w:t>
      </w:r>
      <w:r w:rsidR="00E104A5">
        <w:t>,</w:t>
      </w:r>
      <w:r>
        <w:t xml:space="preserve"> hablándolo con la empresa que </w:t>
      </w:r>
      <w:r w:rsidR="00E104A5">
        <w:t>quede</w:t>
      </w:r>
      <w:r>
        <w:t xml:space="preserve"> </w:t>
      </w:r>
      <w:r w:rsidR="00E104A5">
        <w:t>adjudicada</w:t>
      </w:r>
      <w:r>
        <w:t xml:space="preserve"> pueda bajar el </w:t>
      </w:r>
      <w:r w:rsidR="00E104A5">
        <w:t>precio</w:t>
      </w:r>
      <w:r>
        <w:t xml:space="preserve"> adjudicado</w:t>
      </w:r>
      <w:r w:rsidR="00E104A5">
        <w:t>.</w:t>
      </w:r>
      <w:r>
        <w:t xml:space="preserve"> </w:t>
      </w:r>
    </w:p>
    <w:p w14:paraId="5082F87B" w14:textId="660B7E79" w:rsidR="00E104A5" w:rsidRDefault="00E104A5" w:rsidP="00D26DF0">
      <w:pPr>
        <w:jc w:val="both"/>
      </w:pPr>
      <w:r>
        <w:t xml:space="preserve">Lic. Ramiro Franco Anguiano: Terminando el punto de los porcentajes que ustedes otorgaron a las empresas participantes nos damos cuenta que la empresa que nos da el 100% de la calificación es Seguros el Potosí, por lo </w:t>
      </w:r>
      <w:proofErr w:type="gramStart"/>
      <w:r>
        <w:t>tanto</w:t>
      </w:r>
      <w:proofErr w:type="gramEnd"/>
      <w:r>
        <w:t xml:space="preserve"> les pido de manera nominal y verbal manifiesten dando el nombre de la empresa que deciden adjudicar:</w:t>
      </w:r>
    </w:p>
    <w:p w14:paraId="097CAD78" w14:textId="294982B7" w:rsidR="00E104A5" w:rsidRDefault="00E104A5" w:rsidP="00D26DF0">
      <w:pPr>
        <w:jc w:val="both"/>
      </w:pPr>
      <w:r>
        <w:t xml:space="preserve">C. </w:t>
      </w:r>
      <w:r w:rsidR="006917C1">
        <w:t>Benjamín</w:t>
      </w:r>
      <w:r>
        <w:t xml:space="preserve"> Padilla </w:t>
      </w:r>
      <w:r w:rsidR="00064740">
        <w:t>G</w:t>
      </w:r>
      <w:r w:rsidR="008C6251">
        <w:t>utié</w:t>
      </w:r>
      <w:r w:rsidR="00064740">
        <w:t>rrez</w:t>
      </w:r>
      <w:r>
        <w:t>: Seguros El Potosí.</w:t>
      </w:r>
    </w:p>
    <w:p w14:paraId="14339311" w14:textId="6A4B9A36" w:rsidR="00E104A5" w:rsidRDefault="00E104A5" w:rsidP="00D26DF0">
      <w:pPr>
        <w:jc w:val="both"/>
      </w:pPr>
      <w:r>
        <w:t xml:space="preserve">C. Francisco </w:t>
      </w:r>
      <w:r w:rsidR="006917C1">
        <w:t>Marroquín</w:t>
      </w:r>
      <w:r>
        <w:t xml:space="preserve"> de la Torre: </w:t>
      </w:r>
      <w:r w:rsidR="006917C1">
        <w:t xml:space="preserve">Seguros </w:t>
      </w:r>
      <w:r>
        <w:t>El Potosí</w:t>
      </w:r>
    </w:p>
    <w:p w14:paraId="0698E403" w14:textId="15A71AE4" w:rsidR="00E104A5" w:rsidRDefault="00E104A5" w:rsidP="00D26DF0">
      <w:pPr>
        <w:jc w:val="both"/>
      </w:pPr>
      <w:r>
        <w:t xml:space="preserve">C. Gamaliel </w:t>
      </w:r>
      <w:r w:rsidR="006917C1">
        <w:t>Pérez</w:t>
      </w:r>
      <w:r>
        <w:t xml:space="preserve"> </w:t>
      </w:r>
      <w:r w:rsidR="006917C1">
        <w:t>Martínez</w:t>
      </w:r>
      <w:r>
        <w:t>: Seguros El Potosí</w:t>
      </w:r>
    </w:p>
    <w:p w14:paraId="5B31A85C" w14:textId="37F3A9EB" w:rsidR="00E104A5" w:rsidRDefault="00E104A5" w:rsidP="00D26DF0">
      <w:pPr>
        <w:jc w:val="both"/>
      </w:pPr>
      <w:r>
        <w:t xml:space="preserve">C. </w:t>
      </w:r>
      <w:r w:rsidR="006917C1">
        <w:t>José</w:t>
      </w:r>
      <w:r>
        <w:t xml:space="preserve"> Cervantes Padilla: Seguros El Potosí</w:t>
      </w:r>
    </w:p>
    <w:p w14:paraId="1308C3A3" w14:textId="0559DBFC" w:rsidR="00E104A5" w:rsidRDefault="00E104A5" w:rsidP="00D26DF0">
      <w:pPr>
        <w:jc w:val="both"/>
      </w:pPr>
      <w:r>
        <w:t xml:space="preserve">C. Luis Manuel </w:t>
      </w:r>
      <w:r w:rsidR="006917C1">
        <w:t>Gómez</w:t>
      </w:r>
      <w:r>
        <w:t xml:space="preserve"> Reynoso: Seguros El Potosí</w:t>
      </w:r>
    </w:p>
    <w:p w14:paraId="54FE3E34" w14:textId="36A0F45C" w:rsidR="006917C1" w:rsidRDefault="006917C1" w:rsidP="00D26DF0">
      <w:pPr>
        <w:jc w:val="both"/>
      </w:pPr>
      <w:r>
        <w:lastRenderedPageBreak/>
        <w:t>Mtra. Ileana Roxana Jacobo Torres: Seguros El Potosí</w:t>
      </w:r>
    </w:p>
    <w:p w14:paraId="7167EFBE" w14:textId="527DF1CE" w:rsidR="006917C1" w:rsidRDefault="006917C1" w:rsidP="00D26DF0">
      <w:pPr>
        <w:jc w:val="both"/>
      </w:pPr>
      <w:r>
        <w:t xml:space="preserve">Lic. Ramiro Franco Anguiano: Y así de manera unánime deciden ustedes dicha licitación se adjudica a la empresa Seguros El Potosí S.A. </w:t>
      </w:r>
    </w:p>
    <w:p w14:paraId="44B242E7" w14:textId="0B7DA485" w:rsidR="006917C1" w:rsidRDefault="006917C1" w:rsidP="00D26DF0">
      <w:pPr>
        <w:jc w:val="both"/>
      </w:pPr>
      <w:r>
        <w:t>Lic. Ramiro Franco Anguiano: Revisando la propuesta técnica de la empresa seguros El Potosí por el comentario antes mencionado del pago en una sola exhibición, la empresa tiene un recargo fraccionado por $39,808.66 si se realiza el pago de contado</w:t>
      </w:r>
      <w:r w:rsidR="003349D6">
        <w:t>,</w:t>
      </w:r>
      <w:r w:rsidR="00360D9F">
        <w:t xml:space="preserve"> </w:t>
      </w:r>
      <w:r w:rsidR="003349D6">
        <w:t>nos hacen este descue</w:t>
      </w:r>
      <w:r w:rsidR="00410E81">
        <w:t>nto.</w:t>
      </w:r>
    </w:p>
    <w:p w14:paraId="6E1D4261" w14:textId="5220C576" w:rsidR="00410E81" w:rsidRDefault="00410E81" w:rsidP="00D26DF0">
      <w:pPr>
        <w:jc w:val="both"/>
      </w:pPr>
    </w:p>
    <w:p w14:paraId="31F5430D" w14:textId="1C36CD78" w:rsidR="00410E81" w:rsidRPr="00410E81" w:rsidRDefault="00410E81" w:rsidP="00410E81">
      <w:pPr>
        <w:jc w:val="both"/>
      </w:pPr>
      <w:r>
        <w:t xml:space="preserve">Lic. Ramiro Franco Anguiano: De acuerdo a la solicitud de comité de adquisiciones en el párrafo: </w:t>
      </w:r>
      <w:r w:rsidRPr="00410E81">
        <w:rPr>
          <w:i/>
        </w:rPr>
        <w:t xml:space="preserve">“Los C.C. Luis Manuel Gómez Reynoso, Gamaliel Pérez Martínez, José Cervantes Padilla, Francisco Marroquín de la Torre, y Benjamín Padilla Gutiérrez miembros del comité: Si estamos de acuerdo en que se le pregunta a la empresa a que se refiere con esta cobertura, para que quede aclarada esta cobertura </w:t>
      </w:r>
      <w:r w:rsidR="00B71586">
        <w:rPr>
          <w:i/>
        </w:rPr>
        <w:t xml:space="preserve">de responsabilidad civil complementaria personas </w:t>
      </w:r>
      <w:r w:rsidRPr="00410E81">
        <w:rPr>
          <w:i/>
        </w:rPr>
        <w:t>a que se refiere”</w:t>
      </w:r>
      <w:r>
        <w:rPr>
          <w:i/>
        </w:rPr>
        <w:t xml:space="preserve"> </w:t>
      </w:r>
      <w:r w:rsidR="00D5571E">
        <w:t xml:space="preserve">en llamada realizada al agente ofertante (Seguros El </w:t>
      </w:r>
      <w:r w:rsidR="00020BBA">
        <w:t>Potosí</w:t>
      </w:r>
      <w:r w:rsidR="00D5571E">
        <w:t>) aclara que queda cubierto la responsabilidad civil en exceso por fallecimiento y responsabilidad civil daños a bienes y personas.</w:t>
      </w:r>
    </w:p>
    <w:p w14:paraId="4E443102" w14:textId="5D81866F" w:rsidR="00410E81" w:rsidRDefault="00410E81" w:rsidP="00D26DF0">
      <w:pPr>
        <w:jc w:val="both"/>
      </w:pPr>
    </w:p>
    <w:p w14:paraId="63590CC4" w14:textId="77777777" w:rsidR="006917C1" w:rsidRDefault="006917C1" w:rsidP="00D26DF0">
      <w:pPr>
        <w:jc w:val="both"/>
      </w:pPr>
    </w:p>
    <w:p w14:paraId="0AA9CA7F" w14:textId="4B835C67" w:rsidR="00E104A5" w:rsidRDefault="00E104A5" w:rsidP="00D26DF0">
      <w:pPr>
        <w:jc w:val="both"/>
      </w:pPr>
      <w:r>
        <w:t xml:space="preserve"> </w:t>
      </w:r>
    </w:p>
    <w:p w14:paraId="17577C83" w14:textId="61BB2B10" w:rsidR="00CD0227" w:rsidRPr="006917C1" w:rsidRDefault="00166FC2" w:rsidP="007A678F">
      <w:pPr>
        <w:jc w:val="both"/>
      </w:pPr>
      <w:r>
        <w:rPr>
          <w:b/>
          <w:u w:val="single"/>
        </w:rPr>
        <w:t>CUARTO</w:t>
      </w:r>
      <w:r w:rsidR="00E91457" w:rsidRPr="00E91457">
        <w:rPr>
          <w:b/>
          <w:u w:val="single"/>
        </w:rPr>
        <w:t xml:space="preserve"> PUNTO:</w:t>
      </w:r>
      <w:r w:rsidR="00655EF5">
        <w:rPr>
          <w:b/>
          <w:u w:val="single"/>
        </w:rPr>
        <w:t xml:space="preserve"> </w:t>
      </w:r>
      <w:r w:rsidR="007A678F" w:rsidRPr="007A678F">
        <w:rPr>
          <w:u w:val="single"/>
        </w:rPr>
        <w:t>Adquisición para el Servicio de Seguro de Vida para elementos de Seguridad Ciudadana, Movilidad Urbana y Protección Civil.</w:t>
      </w:r>
    </w:p>
    <w:p w14:paraId="25E4F03E" w14:textId="2BAB67A3" w:rsidR="00CC71CE" w:rsidRDefault="006917C1" w:rsidP="007A678F">
      <w:pPr>
        <w:jc w:val="both"/>
      </w:pPr>
      <w:r w:rsidRPr="006917C1">
        <w:t>Lic. Ramiro Franco Anguiano:</w:t>
      </w:r>
      <w:r>
        <w:t xml:space="preserve"> Tenemos cuatro propuestas </w:t>
      </w:r>
      <w:r w:rsidR="00876CF2">
        <w:t>enviadas.</w:t>
      </w:r>
    </w:p>
    <w:p w14:paraId="46079351" w14:textId="2D891759" w:rsidR="00876CF2" w:rsidRDefault="00876CF2" w:rsidP="007A678F">
      <w:pPr>
        <w:jc w:val="both"/>
      </w:pPr>
      <w:r>
        <w:rPr>
          <w:noProof/>
          <w:lang w:eastAsia="es-MX"/>
        </w:rPr>
        <w:lastRenderedPageBreak/>
        <w:drawing>
          <wp:inline distT="0" distB="0" distL="0" distR="0" wp14:anchorId="7F516A0D" wp14:editId="1F57821D">
            <wp:extent cx="5753100" cy="69532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Potosí.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8181" cy="6959391"/>
                    </a:xfrm>
                    <a:prstGeom prst="rect">
                      <a:avLst/>
                    </a:prstGeom>
                  </pic:spPr>
                </pic:pic>
              </a:graphicData>
            </a:graphic>
          </wp:inline>
        </w:drawing>
      </w:r>
    </w:p>
    <w:p w14:paraId="3DBBF804" w14:textId="5BD5A40F" w:rsidR="00023484" w:rsidRDefault="00876CF2" w:rsidP="00D26DF0">
      <w:pPr>
        <w:jc w:val="both"/>
        <w:rPr>
          <w:u w:val="single"/>
        </w:rPr>
      </w:pPr>
      <w:r>
        <w:rPr>
          <w:noProof/>
          <w:u w:val="single"/>
          <w:lang w:eastAsia="es-MX"/>
        </w:rPr>
        <w:lastRenderedPageBreak/>
        <w:drawing>
          <wp:inline distT="0" distB="0" distL="0" distR="0" wp14:anchorId="2E03B169" wp14:editId="56DBD368">
            <wp:extent cx="5753100" cy="693420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Potosí_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5640" cy="6937261"/>
                    </a:xfrm>
                    <a:prstGeom prst="rect">
                      <a:avLst/>
                    </a:prstGeom>
                  </pic:spPr>
                </pic:pic>
              </a:graphicData>
            </a:graphic>
          </wp:inline>
        </w:drawing>
      </w:r>
    </w:p>
    <w:p w14:paraId="29475ECE" w14:textId="17E25CF8" w:rsidR="00023484" w:rsidRDefault="00876CF2" w:rsidP="00D26DF0">
      <w:pPr>
        <w:jc w:val="both"/>
        <w:rPr>
          <w:b/>
          <w:u w:val="single"/>
        </w:rPr>
      </w:pPr>
      <w:r>
        <w:rPr>
          <w:b/>
          <w:noProof/>
          <w:u w:val="single"/>
          <w:lang w:eastAsia="es-MX"/>
        </w:rPr>
        <w:lastRenderedPageBreak/>
        <w:drawing>
          <wp:inline distT="0" distB="0" distL="0" distR="0" wp14:anchorId="6215613F" wp14:editId="0A27E830">
            <wp:extent cx="5753100" cy="6972300"/>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Potosí_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5640" cy="6975378"/>
                    </a:xfrm>
                    <a:prstGeom prst="rect">
                      <a:avLst/>
                    </a:prstGeom>
                  </pic:spPr>
                </pic:pic>
              </a:graphicData>
            </a:graphic>
          </wp:inline>
        </w:drawing>
      </w:r>
    </w:p>
    <w:p w14:paraId="16475343" w14:textId="6B3B318F" w:rsidR="00023484" w:rsidRDefault="00876CF2" w:rsidP="00D26DF0">
      <w:pPr>
        <w:jc w:val="both"/>
        <w:rPr>
          <w:b/>
          <w:u w:val="single"/>
        </w:rPr>
      </w:pPr>
      <w:r>
        <w:rPr>
          <w:b/>
          <w:noProof/>
          <w:u w:val="single"/>
          <w:lang w:eastAsia="es-MX"/>
        </w:rPr>
        <w:lastRenderedPageBreak/>
        <w:drawing>
          <wp:inline distT="0" distB="0" distL="0" distR="0" wp14:anchorId="58E92E90" wp14:editId="2CB4A803">
            <wp:extent cx="5753100" cy="70104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or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5640" cy="7013495"/>
                    </a:xfrm>
                    <a:prstGeom prst="rect">
                      <a:avLst/>
                    </a:prstGeom>
                  </pic:spPr>
                </pic:pic>
              </a:graphicData>
            </a:graphic>
          </wp:inline>
        </w:drawing>
      </w:r>
    </w:p>
    <w:p w14:paraId="006EE922" w14:textId="3A49BED7" w:rsidR="00023484" w:rsidRDefault="00876CF2" w:rsidP="00D26DF0">
      <w:pPr>
        <w:jc w:val="both"/>
        <w:rPr>
          <w:b/>
          <w:u w:val="single"/>
        </w:rPr>
      </w:pPr>
      <w:r>
        <w:rPr>
          <w:b/>
          <w:noProof/>
          <w:u w:val="single"/>
          <w:lang w:eastAsia="es-MX"/>
        </w:rPr>
        <w:lastRenderedPageBreak/>
        <w:drawing>
          <wp:inline distT="0" distB="0" distL="0" distR="0" wp14:anchorId="3A2B14A6" wp14:editId="7EA5F83B">
            <wp:extent cx="5753100" cy="695325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ignia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5640" cy="6956320"/>
                    </a:xfrm>
                    <a:prstGeom prst="rect">
                      <a:avLst/>
                    </a:prstGeom>
                  </pic:spPr>
                </pic:pic>
              </a:graphicData>
            </a:graphic>
          </wp:inline>
        </w:drawing>
      </w:r>
    </w:p>
    <w:p w14:paraId="679B1A26" w14:textId="2D105873" w:rsidR="00023484" w:rsidRDefault="00876CF2" w:rsidP="00D26DF0">
      <w:pPr>
        <w:jc w:val="both"/>
        <w:rPr>
          <w:b/>
          <w:u w:val="single"/>
        </w:rPr>
      </w:pPr>
      <w:r>
        <w:rPr>
          <w:b/>
          <w:noProof/>
          <w:u w:val="single"/>
          <w:lang w:eastAsia="es-MX"/>
        </w:rPr>
        <w:lastRenderedPageBreak/>
        <w:drawing>
          <wp:inline distT="0" distB="0" distL="0" distR="0" wp14:anchorId="671DF111" wp14:editId="31FCEA1A">
            <wp:extent cx="5753100" cy="701040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5640" cy="7013495"/>
                    </a:xfrm>
                    <a:prstGeom prst="rect">
                      <a:avLst/>
                    </a:prstGeom>
                  </pic:spPr>
                </pic:pic>
              </a:graphicData>
            </a:graphic>
          </wp:inline>
        </w:drawing>
      </w:r>
    </w:p>
    <w:p w14:paraId="66174A33" w14:textId="6A496A1C" w:rsidR="006F2B17" w:rsidRDefault="006F2B17" w:rsidP="00D26DF0">
      <w:pPr>
        <w:jc w:val="both"/>
        <w:rPr>
          <w:b/>
          <w:u w:val="single"/>
        </w:rPr>
      </w:pPr>
    </w:p>
    <w:p w14:paraId="4D633BBA" w14:textId="4CA96EC1" w:rsidR="00706EA7" w:rsidRDefault="00876CF2" w:rsidP="00D26DF0">
      <w:pPr>
        <w:jc w:val="both"/>
      </w:pPr>
      <w:r w:rsidRPr="00876CF2">
        <w:t>Lic. Ramiro Franco Angu</w:t>
      </w:r>
      <w:r w:rsidR="00706EA7">
        <w:t>iano:</w:t>
      </w:r>
      <w:r w:rsidR="009A01D1">
        <w:t xml:space="preserve"> Este</w:t>
      </w:r>
      <w:r w:rsidR="00706EA7">
        <w:t xml:space="preserve"> tipo de seguros le llaman auto administrado este seguro nosotros vamos a dar de alta 137 elementos como inicio de </w:t>
      </w:r>
      <w:r w:rsidR="009A01D1">
        <w:t>póliza</w:t>
      </w:r>
      <w:r w:rsidR="00706EA7">
        <w:t xml:space="preserve">, sin </w:t>
      </w:r>
      <w:proofErr w:type="gramStart"/>
      <w:r w:rsidR="00706EA7">
        <w:t>embargo</w:t>
      </w:r>
      <w:proofErr w:type="gramEnd"/>
      <w:r w:rsidR="00706EA7">
        <w:t xml:space="preserve"> </w:t>
      </w:r>
      <w:r w:rsidR="009A01D1">
        <w:t>podemos</w:t>
      </w:r>
      <w:r w:rsidR="00706EA7">
        <w:t xml:space="preserve"> subir y podemos bajar de </w:t>
      </w:r>
      <w:r w:rsidR="009A01D1">
        <w:t>qué</w:t>
      </w:r>
      <w:r w:rsidR="00706EA7">
        <w:t xml:space="preserve"> manera si un </w:t>
      </w:r>
      <w:r w:rsidR="009A01D1">
        <w:t>elemento</w:t>
      </w:r>
      <w:r w:rsidR="00706EA7">
        <w:t xml:space="preserve"> se retira y se da de baja automáticamente y para el ingreso automáticamente también queda dado de alta en la </w:t>
      </w:r>
      <w:r w:rsidR="009A01D1">
        <w:t>póliza</w:t>
      </w:r>
      <w:r w:rsidR="00706EA7">
        <w:t xml:space="preserve"> po</w:t>
      </w:r>
      <w:r w:rsidR="009A01D1">
        <w:t>r</w:t>
      </w:r>
      <w:r w:rsidR="00706EA7">
        <w:t xml:space="preserve"> lo pronto estamos cotizando para esta nueva </w:t>
      </w:r>
      <w:r w:rsidR="009A01D1">
        <w:t>póliza</w:t>
      </w:r>
      <w:r w:rsidR="00706EA7">
        <w:t xml:space="preserve"> los 137 elementos entre las cuatro empresas.</w:t>
      </w:r>
    </w:p>
    <w:p w14:paraId="6B8274E0" w14:textId="1F514738" w:rsidR="00706EA7" w:rsidRDefault="00706EA7" w:rsidP="00D26DF0">
      <w:pPr>
        <w:jc w:val="both"/>
      </w:pPr>
      <w:r>
        <w:t xml:space="preserve">Mtra. Ileana Roxana Jacobo Torres: Son elementos activos que se encuentran en las áreas de Seguridad </w:t>
      </w:r>
      <w:r w:rsidR="009A01D1">
        <w:t>Ciudadana</w:t>
      </w:r>
      <w:r>
        <w:t>, Movil</w:t>
      </w:r>
      <w:r w:rsidR="009A01D1">
        <w:t>idad Urbana y Protección Civil.</w:t>
      </w:r>
    </w:p>
    <w:p w14:paraId="312C87EB" w14:textId="649790D5" w:rsidR="00064740" w:rsidRDefault="009A01D1" w:rsidP="00D26DF0">
      <w:pPr>
        <w:jc w:val="both"/>
      </w:pPr>
      <w:r>
        <w:t>Lic. Ramiro Franco Anguiano: Es un seguro que nos da por cobertura por muerte $100,000.00 y por muerte accidental $200,000.00</w:t>
      </w:r>
      <w:r w:rsidR="00CF7AFA">
        <w:t xml:space="preserve"> no</w:t>
      </w:r>
      <w:r w:rsidR="00020BBA">
        <w:t>s</w:t>
      </w:r>
      <w:r w:rsidR="00CF7AFA">
        <w:t xml:space="preserve"> cotiza la empresa El Potosí $180</w:t>
      </w:r>
      <w:r w:rsidR="00064740">
        <w:t>, 179,95</w:t>
      </w:r>
      <w:r w:rsidR="00CF7AFA">
        <w:t xml:space="preserve"> la empresa Banorte $190, 047.80 la empresa Insignia </w:t>
      </w:r>
      <w:proofErr w:type="spellStart"/>
      <w:r w:rsidR="00CF7AFA">
        <w:t>Life</w:t>
      </w:r>
      <w:proofErr w:type="spellEnd"/>
      <w:r w:rsidR="00CF7AFA">
        <w:t xml:space="preserve"> $124,778.91 la empresa Sura $152,161.08</w:t>
      </w:r>
      <w:r w:rsidR="00064740">
        <w:t xml:space="preserve"> todas amparan </w:t>
      </w:r>
      <w:r w:rsidR="0024408E">
        <w:t>los mismos</w:t>
      </w:r>
      <w:r w:rsidR="00064740">
        <w:t xml:space="preserve"> elementos, si están a bien de hacer la votación les pido de manera verbalmente nominal que me den el nombre de la empresa que deciden adjudicar: </w:t>
      </w:r>
    </w:p>
    <w:p w14:paraId="63E036DF" w14:textId="7A1DB2CE" w:rsidR="00064740" w:rsidRDefault="00064740" w:rsidP="00D26DF0">
      <w:pPr>
        <w:jc w:val="both"/>
      </w:pPr>
      <w:r>
        <w:t xml:space="preserve">C. Benjamín Padilla </w:t>
      </w:r>
      <w:r w:rsidR="008C6251">
        <w:t>Gutiérrez</w:t>
      </w:r>
      <w:r>
        <w:t xml:space="preserve">: Insignia </w:t>
      </w:r>
      <w:proofErr w:type="spellStart"/>
      <w:r>
        <w:t>Life</w:t>
      </w:r>
      <w:proofErr w:type="spellEnd"/>
    </w:p>
    <w:p w14:paraId="5A68BF79" w14:textId="7B08CC31" w:rsidR="0024408E" w:rsidRDefault="00064740" w:rsidP="00D26DF0">
      <w:pPr>
        <w:jc w:val="both"/>
      </w:pPr>
      <w:r>
        <w:t xml:space="preserve">C. Francisco Marroquín de la Torre: Insignia </w:t>
      </w:r>
      <w:proofErr w:type="spellStart"/>
      <w:r>
        <w:t>Life</w:t>
      </w:r>
      <w:proofErr w:type="spellEnd"/>
    </w:p>
    <w:p w14:paraId="79BC18B6" w14:textId="0A8F3AEB" w:rsidR="00064740" w:rsidRDefault="00064740" w:rsidP="00D26DF0">
      <w:pPr>
        <w:jc w:val="both"/>
      </w:pPr>
      <w:r>
        <w:t xml:space="preserve">C. Gamaliel Pérez Martínez: Insignia </w:t>
      </w:r>
      <w:proofErr w:type="spellStart"/>
      <w:r>
        <w:t>Life</w:t>
      </w:r>
      <w:proofErr w:type="spellEnd"/>
    </w:p>
    <w:p w14:paraId="4E8815E5" w14:textId="68277087" w:rsidR="00064740" w:rsidRDefault="00064740" w:rsidP="00D26DF0">
      <w:pPr>
        <w:jc w:val="both"/>
      </w:pPr>
      <w:r>
        <w:t xml:space="preserve">C. José Cervantes Padilla: Insignia </w:t>
      </w:r>
      <w:proofErr w:type="spellStart"/>
      <w:r>
        <w:t>Life</w:t>
      </w:r>
      <w:proofErr w:type="spellEnd"/>
    </w:p>
    <w:p w14:paraId="49CEDF57" w14:textId="54254006" w:rsidR="00064740" w:rsidRDefault="00064740" w:rsidP="00D26DF0">
      <w:pPr>
        <w:jc w:val="both"/>
      </w:pPr>
      <w:r>
        <w:t xml:space="preserve">C. Luis Manuel Gómez Reynoso: Insignia </w:t>
      </w:r>
      <w:proofErr w:type="spellStart"/>
      <w:r>
        <w:t>Life</w:t>
      </w:r>
      <w:proofErr w:type="spellEnd"/>
    </w:p>
    <w:p w14:paraId="5C77FBDE" w14:textId="15F85EE9" w:rsidR="00064740" w:rsidRDefault="00064740" w:rsidP="00D26DF0">
      <w:pPr>
        <w:jc w:val="both"/>
      </w:pPr>
      <w:r>
        <w:t xml:space="preserve">Mtra. Ileana Roxana Jacobo Torres: Insignia </w:t>
      </w:r>
      <w:proofErr w:type="spellStart"/>
      <w:r>
        <w:t>Life</w:t>
      </w:r>
      <w:proofErr w:type="spellEnd"/>
    </w:p>
    <w:p w14:paraId="606192DA" w14:textId="7CAFC78A" w:rsidR="008C6251" w:rsidRDefault="008C6251" w:rsidP="00D26DF0">
      <w:pPr>
        <w:jc w:val="both"/>
      </w:pPr>
      <w:r>
        <w:t xml:space="preserve">Lic. Ramiro Franco Anguiano: De acuerdo a la manifestación que ustedes decidieron queda asignada la compra de servicios de la póliza de seguro de vida para los elementos de seguridad ciudadana, movilidad urbana y protección civil a la empresa Insignia </w:t>
      </w:r>
      <w:proofErr w:type="spellStart"/>
      <w:r>
        <w:t>Life</w:t>
      </w:r>
      <w:proofErr w:type="spellEnd"/>
      <w:r>
        <w:t>.</w:t>
      </w:r>
    </w:p>
    <w:p w14:paraId="2BA5FA14" w14:textId="77777777" w:rsidR="00064740" w:rsidRPr="00876CF2" w:rsidRDefault="00064740" w:rsidP="00D26DF0">
      <w:pPr>
        <w:jc w:val="both"/>
      </w:pPr>
    </w:p>
    <w:p w14:paraId="792DB296" w14:textId="77777777" w:rsidR="00876CF2" w:rsidRDefault="00876CF2" w:rsidP="00D26DF0">
      <w:pPr>
        <w:jc w:val="both"/>
        <w:rPr>
          <w:b/>
          <w:u w:val="single"/>
        </w:rPr>
      </w:pPr>
    </w:p>
    <w:p w14:paraId="7356E991" w14:textId="77777777" w:rsidR="00DD2BC2" w:rsidRDefault="00DD2BC2" w:rsidP="007A678F">
      <w:pPr>
        <w:jc w:val="both"/>
        <w:rPr>
          <w:b/>
          <w:u w:val="single"/>
        </w:rPr>
      </w:pPr>
    </w:p>
    <w:p w14:paraId="684B6652" w14:textId="77777777" w:rsidR="00DD2BC2" w:rsidRDefault="00DD2BC2" w:rsidP="007A678F">
      <w:pPr>
        <w:jc w:val="both"/>
        <w:rPr>
          <w:b/>
          <w:u w:val="single"/>
        </w:rPr>
      </w:pPr>
    </w:p>
    <w:p w14:paraId="2FA1415D" w14:textId="77777777" w:rsidR="00DD2BC2" w:rsidRDefault="00DD2BC2" w:rsidP="007A678F">
      <w:pPr>
        <w:jc w:val="both"/>
        <w:rPr>
          <w:b/>
          <w:u w:val="single"/>
        </w:rPr>
      </w:pPr>
    </w:p>
    <w:p w14:paraId="26F77888" w14:textId="4D5A3C4A" w:rsidR="00BC6ECE" w:rsidRDefault="00426187" w:rsidP="007A678F">
      <w:pPr>
        <w:jc w:val="both"/>
        <w:rPr>
          <w:u w:val="single"/>
        </w:rPr>
      </w:pPr>
      <w:r w:rsidRPr="00426187">
        <w:rPr>
          <w:b/>
          <w:u w:val="single"/>
        </w:rPr>
        <w:t>QUINTO PUNTO</w:t>
      </w:r>
      <w:r w:rsidR="000C33C3" w:rsidRPr="00426187">
        <w:rPr>
          <w:b/>
          <w:u w:val="single"/>
        </w:rPr>
        <w:t>:</w:t>
      </w:r>
      <w:r w:rsidR="000C33C3">
        <w:rPr>
          <w:u w:val="single"/>
        </w:rPr>
        <w:t xml:space="preserve"> Informe</w:t>
      </w:r>
      <w:r w:rsidR="000C33C3" w:rsidRPr="000C33C3">
        <w:rPr>
          <w:u w:val="single"/>
        </w:rPr>
        <w:t xml:space="preserve"> de compras relacionadas por la contingencia por COVID-19; al 17 de marzo del 2021.  Acuerdo por el que se establecen las medidas preventivas para implementar la mitigación y control de los riesgos para la salud, que implica la enfermedad por el virus SARS.CoV2</w:t>
      </w:r>
    </w:p>
    <w:p w14:paraId="128F5A07" w14:textId="77777777" w:rsidR="00301B72" w:rsidRDefault="00052BBE" w:rsidP="000C33C3">
      <w:pPr>
        <w:jc w:val="both"/>
      </w:pPr>
      <w:r w:rsidRPr="00052BBE">
        <w:t>Lic. Ramiro Franco Anguiano:</w:t>
      </w:r>
      <w:r w:rsidR="00301B72">
        <w:t xml:space="preserve"> </w:t>
      </w:r>
      <w:r>
        <w:t xml:space="preserve">hace de su conocimiento el reporte de las compras directas relacionadas por la pandemia en la </w:t>
      </w:r>
      <w:r w:rsidR="00301B72">
        <w:t>sesión</w:t>
      </w:r>
      <w:r>
        <w:t xml:space="preserve"> pasada se le</w:t>
      </w:r>
      <w:r w:rsidR="00301B72">
        <w:t>s informo</w:t>
      </w:r>
      <w:r>
        <w:t xml:space="preserve"> hasta el 22 de febrero, y este reporte es hasta el 17 de marzo del presenta año, y se han </w:t>
      </w:r>
      <w:r w:rsidR="00301B72">
        <w:t>adquirido</w:t>
      </w:r>
      <w:r>
        <w:t xml:space="preserve"> 7compras </w:t>
      </w:r>
      <w:r w:rsidR="00301B72">
        <w:t>relacionadas</w:t>
      </w:r>
      <w:r>
        <w:t xml:space="preserve"> por el COVID-19, donde estamos </w:t>
      </w:r>
      <w:r w:rsidR="00301B72">
        <w:t xml:space="preserve">comprando </w:t>
      </w:r>
      <w:r>
        <w:t xml:space="preserve">300 pruebas de COVID-19, que se realizaron en la semana de la salud a raíz del </w:t>
      </w:r>
      <w:r w:rsidR="00301B72">
        <w:t>día</w:t>
      </w:r>
      <w:r>
        <w:t xml:space="preserve"> de la mujer, otro concepto son </w:t>
      </w:r>
      <w:proofErr w:type="spellStart"/>
      <w:r>
        <w:t>viniles</w:t>
      </w:r>
      <w:proofErr w:type="spellEnd"/>
      <w:r>
        <w:t xml:space="preserve"> impresos fueron etiquetas para frascos para los paquetes que </w:t>
      </w:r>
      <w:r w:rsidR="00301B72">
        <w:t>contenía</w:t>
      </w:r>
      <w:r>
        <w:t xml:space="preserve"> </w:t>
      </w:r>
      <w:proofErr w:type="spellStart"/>
      <w:r>
        <w:t>sanitizante</w:t>
      </w:r>
      <w:proofErr w:type="spellEnd"/>
      <w:r>
        <w:t xml:space="preserve">, gel </w:t>
      </w:r>
      <w:proofErr w:type="spellStart"/>
      <w:r>
        <w:t>antibacterial</w:t>
      </w:r>
      <w:proofErr w:type="spellEnd"/>
      <w:r>
        <w:t xml:space="preserve"> y </w:t>
      </w:r>
      <w:r w:rsidR="00301B72">
        <w:t>cubre bocas</w:t>
      </w:r>
      <w:r>
        <w:t xml:space="preserve"> y se entregaron a los habitantes del municipio fueron 12,000 mil paquetes </w:t>
      </w:r>
      <w:r w:rsidR="00C16D76">
        <w:t xml:space="preserve">casa por casa 2,000 para las tiendas de ropa, y otros 2,000 para </w:t>
      </w:r>
      <w:r w:rsidR="00301B72">
        <w:t>provisión</w:t>
      </w:r>
      <w:r w:rsidR="00C16D76">
        <w:t xml:space="preserve">, se </w:t>
      </w:r>
      <w:r w:rsidR="00301B72">
        <w:t>compró</w:t>
      </w:r>
      <w:r w:rsidR="00C16D76">
        <w:t xml:space="preserve"> 3 toneladas de gel </w:t>
      </w:r>
      <w:proofErr w:type="spellStart"/>
      <w:r w:rsidR="00C16D76">
        <w:t>antibacterial</w:t>
      </w:r>
      <w:proofErr w:type="spellEnd"/>
      <w:r w:rsidR="00C16D76">
        <w:t xml:space="preserve">, también se compraron algunas </w:t>
      </w:r>
      <w:proofErr w:type="spellStart"/>
      <w:r w:rsidR="00C16D76" w:rsidRPr="0026555D">
        <w:t>espreas</w:t>
      </w:r>
      <w:proofErr w:type="spellEnd"/>
      <w:r w:rsidR="00C16D76">
        <w:t xml:space="preserve"> para la reparación de </w:t>
      </w:r>
      <w:r w:rsidR="00301B72">
        <w:t>túneles</w:t>
      </w:r>
      <w:r w:rsidR="00C16D76">
        <w:t xml:space="preserve"> </w:t>
      </w:r>
      <w:proofErr w:type="spellStart"/>
      <w:r w:rsidR="00C16D76">
        <w:t>sanitizantes</w:t>
      </w:r>
      <w:proofErr w:type="spellEnd"/>
      <w:r w:rsidR="00C16D76">
        <w:t xml:space="preserve">, </w:t>
      </w:r>
      <w:r w:rsidR="00301B72">
        <w:t xml:space="preserve">se compró embaces para gel </w:t>
      </w:r>
      <w:proofErr w:type="spellStart"/>
      <w:r w:rsidR="00301B72">
        <w:t>antibacterial</w:t>
      </w:r>
      <w:proofErr w:type="spellEnd"/>
      <w:r w:rsidR="00301B72">
        <w:t xml:space="preserve">, cubre bocas, y se lleva un gasto de $6,783,302.09 esto es desde el 14 de marzo del 2020 al 17 de marzo del año en curso.  </w:t>
      </w:r>
    </w:p>
    <w:p w14:paraId="04B50FD8" w14:textId="207D788A" w:rsidR="003A6BD8" w:rsidRPr="00301B72" w:rsidRDefault="00426187" w:rsidP="000C33C3">
      <w:pPr>
        <w:jc w:val="both"/>
      </w:pPr>
      <w:r w:rsidRPr="00426187">
        <w:rPr>
          <w:b/>
          <w:u w:val="single"/>
        </w:rPr>
        <w:t>SEXTO PUNTO:</w:t>
      </w:r>
      <w:r>
        <w:rPr>
          <w:u w:val="single"/>
        </w:rPr>
        <w:t xml:space="preserve"> </w:t>
      </w:r>
      <w:r w:rsidR="000C33C3" w:rsidRPr="000C33C3">
        <w:rPr>
          <w:u w:val="single"/>
        </w:rPr>
        <w:t>Informe de compras por adjudicación Directa.</w:t>
      </w:r>
    </w:p>
    <w:p w14:paraId="29B47DFC" w14:textId="58556400" w:rsidR="00F25682" w:rsidRDefault="00301B72" w:rsidP="000C33C3">
      <w:pPr>
        <w:jc w:val="both"/>
      </w:pPr>
      <w:r w:rsidRPr="00301B72">
        <w:t xml:space="preserve">Lic. Ramiro Franco Anguiano: </w:t>
      </w:r>
      <w:r>
        <w:t>Informo el gasto por adjudicaciones directas, se compraron algunas bombas</w:t>
      </w:r>
      <w:r w:rsidR="00A74C15">
        <w:t xml:space="preserve"> sumergibles para la rehabilitación del pozo del ocote de nuño, se adjudica de manera directa por la falta de agua, se realizó servicio de fabricación de kit de empate, servicio de motor sumergible 100 hp Altamira, servicios de bomba sumergible kor40-1000 del rebombe del pozo de san roque, se compraron 200 tambos para apoya a los habitantes que están pasando por escasez de agua por las comunidades donde pasa el tubo de la presa de calderón</w:t>
      </w:r>
      <w:r w:rsidR="0023774A">
        <w:t xml:space="preserve"> y esta misma está abasteciendo a Guadalajara</w:t>
      </w:r>
      <w:r w:rsidR="00A74C15">
        <w:t>, y llevando agua con pipas, ya que son 3000 tomas</w:t>
      </w:r>
      <w:r w:rsidR="0023774A">
        <w:t>, se vuelve a informar sobr</w:t>
      </w:r>
      <w:r w:rsidR="00A90822">
        <w:t>e las compras d</w:t>
      </w:r>
      <w:r w:rsidR="0023774A">
        <w:t>e</w:t>
      </w:r>
      <w:r w:rsidR="00A90822">
        <w:t xml:space="preserve"> la</w:t>
      </w:r>
      <w:r w:rsidR="0023774A">
        <w:t>s</w:t>
      </w:r>
      <w:r w:rsidR="00A90822">
        <w:t xml:space="preserve"> </w:t>
      </w:r>
      <w:r w:rsidR="0023774A">
        <w:t xml:space="preserve">pruebas de COVID-19 por el concepto de compra directa, se compraron 4 </w:t>
      </w:r>
      <w:r w:rsidR="00A90822">
        <w:t>cisternas</w:t>
      </w:r>
      <w:r w:rsidR="0023774A">
        <w:t xml:space="preserve">  de </w:t>
      </w:r>
      <w:proofErr w:type="spellStart"/>
      <w:r w:rsidR="0023774A">
        <w:t>rotoplas</w:t>
      </w:r>
      <w:proofErr w:type="spellEnd"/>
      <w:r w:rsidR="0023774A">
        <w:t xml:space="preserve"> existe una diferencia de precio 2 de $41,760.00 y las otras 2 $38,455.53, ya que las </w:t>
      </w:r>
      <w:r w:rsidR="00A90822">
        <w:t>últimas</w:t>
      </w:r>
      <w:r w:rsidR="0023774A">
        <w:t xml:space="preserve"> dos son </w:t>
      </w:r>
      <w:proofErr w:type="spellStart"/>
      <w:r w:rsidR="0023774A">
        <w:t>semi</w:t>
      </w:r>
      <w:proofErr w:type="spellEnd"/>
      <w:r w:rsidR="00A90822">
        <w:t xml:space="preserve"> </w:t>
      </w:r>
      <w:r w:rsidR="0023774A">
        <w:t xml:space="preserve">nuevas en muy buen estado, se instalaron en determinados lugares para las personas que tengan la necesidad de agua </w:t>
      </w:r>
      <w:r w:rsidR="00A90822">
        <w:t>surtan</w:t>
      </w:r>
      <w:r w:rsidR="0023774A">
        <w:t xml:space="preserve"> en sus botes, son cisternas de 10,000 litros,</w:t>
      </w:r>
      <w:r w:rsidR="00A90822">
        <w:t xml:space="preserve"> se compraron 20,000 cubre bocas que son los que se repartieron en los paquetes mencionados anteriormente, se compró un tiraje de 1000 libros titulados “Desvelos y </w:t>
      </w:r>
      <w:r w:rsidR="00A90822">
        <w:lastRenderedPageBreak/>
        <w:t>Poemas de Betty Dávalos”</w:t>
      </w:r>
      <w:r w:rsidR="00974045">
        <w:t xml:space="preserve"> es una com</w:t>
      </w:r>
      <w:r w:rsidR="00A90822">
        <w:t xml:space="preserve">pra directa porque </w:t>
      </w:r>
      <w:r w:rsidR="00974045">
        <w:t>es una</w:t>
      </w:r>
      <w:r w:rsidR="00A90822">
        <w:t xml:space="preserve"> cuestiones de </w:t>
      </w:r>
      <w:r w:rsidR="00974045">
        <w:t>propiedad</w:t>
      </w:r>
      <w:r w:rsidR="00A90822">
        <w:t xml:space="preserve"> intelectual</w:t>
      </w:r>
      <w:r w:rsidR="00974045">
        <w:t>.</w:t>
      </w:r>
    </w:p>
    <w:tbl>
      <w:tblPr>
        <w:tblW w:w="5000" w:type="pct"/>
        <w:tblCellMar>
          <w:left w:w="70" w:type="dxa"/>
          <w:right w:w="70" w:type="dxa"/>
        </w:tblCellMar>
        <w:tblLook w:val="04A0" w:firstRow="1" w:lastRow="0" w:firstColumn="1" w:lastColumn="0" w:noHBand="0" w:noVBand="1"/>
      </w:tblPr>
      <w:tblGrid>
        <w:gridCol w:w="269"/>
        <w:gridCol w:w="988"/>
        <w:gridCol w:w="669"/>
        <w:gridCol w:w="2497"/>
        <w:gridCol w:w="737"/>
        <w:gridCol w:w="2918"/>
        <w:gridCol w:w="541"/>
        <w:gridCol w:w="585"/>
      </w:tblGrid>
      <w:tr w:rsidR="00F25682" w:rsidRPr="00F25682" w14:paraId="504AB3DB" w14:textId="77777777" w:rsidTr="00F25682">
        <w:trPr>
          <w:trHeight w:val="135"/>
        </w:trPr>
        <w:tc>
          <w:tcPr>
            <w:tcW w:w="5000" w:type="pct"/>
            <w:gridSpan w:val="8"/>
            <w:tcBorders>
              <w:top w:val="nil"/>
              <w:left w:val="nil"/>
              <w:bottom w:val="single" w:sz="4" w:space="0" w:color="auto"/>
              <w:right w:val="nil"/>
            </w:tcBorders>
            <w:shd w:val="clear" w:color="auto" w:fill="auto"/>
            <w:noWrap/>
            <w:vAlign w:val="bottom"/>
            <w:hideMark/>
          </w:tcPr>
          <w:p w14:paraId="49F82906" w14:textId="77777777" w:rsidR="00F25682" w:rsidRPr="00F25682" w:rsidRDefault="00F25682" w:rsidP="00F25682">
            <w:pPr>
              <w:spacing w:after="0" w:line="240" w:lineRule="auto"/>
              <w:jc w:val="center"/>
              <w:rPr>
                <w:rFonts w:ascii="Calibri" w:eastAsia="Times New Roman" w:hAnsi="Calibri" w:cs="Calibri"/>
                <w:b/>
                <w:bCs/>
                <w:color w:val="000000"/>
                <w:sz w:val="8"/>
                <w:szCs w:val="8"/>
                <w:lang w:eastAsia="es-MX"/>
              </w:rPr>
            </w:pPr>
            <w:r w:rsidRPr="00F25682">
              <w:rPr>
                <w:rFonts w:ascii="Calibri" w:eastAsia="Times New Roman" w:hAnsi="Calibri" w:cs="Calibri"/>
                <w:b/>
                <w:bCs/>
                <w:color w:val="000000"/>
                <w:sz w:val="8"/>
                <w:szCs w:val="8"/>
                <w:lang w:eastAsia="es-MX"/>
              </w:rPr>
              <w:t>REPORTE DE COMPRAS DIRECTAS</w:t>
            </w:r>
          </w:p>
        </w:tc>
      </w:tr>
      <w:tr w:rsidR="00F25682" w:rsidRPr="00F25682" w14:paraId="6E31763A" w14:textId="77777777" w:rsidTr="00F25682">
        <w:trPr>
          <w:trHeight w:val="135"/>
        </w:trPr>
        <w:tc>
          <w:tcPr>
            <w:tcW w:w="134" w:type="pct"/>
            <w:tcBorders>
              <w:top w:val="nil"/>
              <w:left w:val="single" w:sz="4" w:space="0" w:color="auto"/>
              <w:bottom w:val="single" w:sz="4" w:space="0" w:color="auto"/>
              <w:right w:val="single" w:sz="4" w:space="0" w:color="auto"/>
            </w:tcBorders>
            <w:shd w:val="clear" w:color="auto" w:fill="auto"/>
            <w:noWrap/>
            <w:vAlign w:val="bottom"/>
            <w:hideMark/>
          </w:tcPr>
          <w:p w14:paraId="5CE2A8E1" w14:textId="77777777" w:rsidR="00F25682" w:rsidRPr="00F25682" w:rsidRDefault="00F25682" w:rsidP="00F25682">
            <w:pPr>
              <w:spacing w:after="0" w:line="240" w:lineRule="auto"/>
              <w:jc w:val="center"/>
              <w:rPr>
                <w:rFonts w:eastAsia="Times New Roman"/>
                <w:b/>
                <w:bCs/>
                <w:color w:val="000000"/>
                <w:sz w:val="8"/>
                <w:szCs w:val="8"/>
                <w:lang w:eastAsia="es-MX"/>
              </w:rPr>
            </w:pPr>
            <w:r w:rsidRPr="00F25682">
              <w:rPr>
                <w:rFonts w:eastAsia="Times New Roman"/>
                <w:b/>
                <w:bCs/>
                <w:color w:val="000000"/>
                <w:sz w:val="8"/>
                <w:szCs w:val="8"/>
                <w:lang w:eastAsia="es-MX"/>
              </w:rPr>
              <w:t>No.</w:t>
            </w:r>
          </w:p>
        </w:tc>
        <w:tc>
          <w:tcPr>
            <w:tcW w:w="543" w:type="pct"/>
            <w:tcBorders>
              <w:top w:val="nil"/>
              <w:left w:val="nil"/>
              <w:bottom w:val="single" w:sz="4" w:space="0" w:color="auto"/>
              <w:right w:val="single" w:sz="4" w:space="0" w:color="auto"/>
            </w:tcBorders>
            <w:shd w:val="clear" w:color="auto" w:fill="auto"/>
            <w:noWrap/>
            <w:vAlign w:val="bottom"/>
            <w:hideMark/>
          </w:tcPr>
          <w:p w14:paraId="7E75B526" w14:textId="77777777" w:rsidR="00F25682" w:rsidRPr="00F25682" w:rsidRDefault="00F25682" w:rsidP="00F25682">
            <w:pPr>
              <w:spacing w:after="0" w:line="240" w:lineRule="auto"/>
              <w:jc w:val="center"/>
              <w:rPr>
                <w:rFonts w:eastAsia="Times New Roman"/>
                <w:b/>
                <w:bCs/>
                <w:color w:val="000000"/>
                <w:sz w:val="8"/>
                <w:szCs w:val="8"/>
                <w:lang w:eastAsia="es-MX"/>
              </w:rPr>
            </w:pPr>
            <w:r w:rsidRPr="00F25682">
              <w:rPr>
                <w:rFonts w:eastAsia="Times New Roman"/>
                <w:b/>
                <w:bCs/>
                <w:color w:val="000000"/>
                <w:sz w:val="8"/>
                <w:szCs w:val="8"/>
                <w:lang w:eastAsia="es-MX"/>
              </w:rPr>
              <w:t>ORDEN DE COMPRA</w:t>
            </w:r>
          </w:p>
        </w:tc>
        <w:tc>
          <w:tcPr>
            <w:tcW w:w="365" w:type="pct"/>
            <w:tcBorders>
              <w:top w:val="nil"/>
              <w:left w:val="nil"/>
              <w:bottom w:val="single" w:sz="4" w:space="0" w:color="auto"/>
              <w:right w:val="single" w:sz="4" w:space="0" w:color="auto"/>
            </w:tcBorders>
            <w:shd w:val="clear" w:color="auto" w:fill="auto"/>
            <w:noWrap/>
            <w:vAlign w:val="bottom"/>
            <w:hideMark/>
          </w:tcPr>
          <w:p w14:paraId="04B364D9" w14:textId="77777777" w:rsidR="00F25682" w:rsidRPr="00F25682" w:rsidRDefault="00F25682" w:rsidP="00F25682">
            <w:pPr>
              <w:spacing w:after="0" w:line="240" w:lineRule="auto"/>
              <w:jc w:val="center"/>
              <w:rPr>
                <w:rFonts w:eastAsia="Times New Roman"/>
                <w:b/>
                <w:bCs/>
                <w:color w:val="000000"/>
                <w:sz w:val="8"/>
                <w:szCs w:val="8"/>
                <w:lang w:eastAsia="es-MX"/>
              </w:rPr>
            </w:pPr>
            <w:r w:rsidRPr="00F25682">
              <w:rPr>
                <w:rFonts w:eastAsia="Times New Roman"/>
                <w:b/>
                <w:bCs/>
                <w:color w:val="000000"/>
                <w:sz w:val="8"/>
                <w:szCs w:val="8"/>
                <w:lang w:eastAsia="es-MX"/>
              </w:rPr>
              <w:t>REQUISICION</w:t>
            </w:r>
          </w:p>
        </w:tc>
        <w:tc>
          <w:tcPr>
            <w:tcW w:w="1368" w:type="pct"/>
            <w:tcBorders>
              <w:top w:val="nil"/>
              <w:left w:val="nil"/>
              <w:bottom w:val="single" w:sz="4" w:space="0" w:color="auto"/>
              <w:right w:val="single" w:sz="4" w:space="0" w:color="auto"/>
            </w:tcBorders>
            <w:shd w:val="clear" w:color="auto" w:fill="auto"/>
            <w:noWrap/>
            <w:vAlign w:val="bottom"/>
            <w:hideMark/>
          </w:tcPr>
          <w:p w14:paraId="71309DFD" w14:textId="77777777" w:rsidR="00F25682" w:rsidRPr="00F25682" w:rsidRDefault="00F25682" w:rsidP="00F25682">
            <w:pPr>
              <w:spacing w:after="0" w:line="240" w:lineRule="auto"/>
              <w:jc w:val="center"/>
              <w:rPr>
                <w:rFonts w:eastAsia="Times New Roman"/>
                <w:b/>
                <w:bCs/>
                <w:color w:val="000000"/>
                <w:sz w:val="8"/>
                <w:szCs w:val="8"/>
                <w:lang w:eastAsia="es-MX"/>
              </w:rPr>
            </w:pPr>
            <w:r w:rsidRPr="00F25682">
              <w:rPr>
                <w:rFonts w:eastAsia="Times New Roman"/>
                <w:b/>
                <w:bCs/>
                <w:color w:val="000000"/>
                <w:sz w:val="8"/>
                <w:szCs w:val="8"/>
                <w:lang w:eastAsia="es-MX"/>
              </w:rPr>
              <w:t>OBJETO DEL GASTO</w:t>
            </w:r>
          </w:p>
        </w:tc>
        <w:tc>
          <w:tcPr>
            <w:tcW w:w="407" w:type="pct"/>
            <w:tcBorders>
              <w:top w:val="nil"/>
              <w:left w:val="nil"/>
              <w:bottom w:val="single" w:sz="4" w:space="0" w:color="auto"/>
              <w:right w:val="single" w:sz="4" w:space="0" w:color="auto"/>
            </w:tcBorders>
            <w:shd w:val="clear" w:color="auto" w:fill="auto"/>
            <w:noWrap/>
            <w:vAlign w:val="bottom"/>
            <w:hideMark/>
          </w:tcPr>
          <w:p w14:paraId="7129E5D9" w14:textId="77777777" w:rsidR="00F25682" w:rsidRPr="00F25682" w:rsidRDefault="00F25682" w:rsidP="00F25682">
            <w:pPr>
              <w:spacing w:after="0" w:line="240" w:lineRule="auto"/>
              <w:rPr>
                <w:rFonts w:eastAsia="Times New Roman"/>
                <w:b/>
                <w:bCs/>
                <w:color w:val="000000"/>
                <w:sz w:val="8"/>
                <w:szCs w:val="8"/>
                <w:lang w:eastAsia="es-MX"/>
              </w:rPr>
            </w:pPr>
            <w:r w:rsidRPr="00F25682">
              <w:rPr>
                <w:rFonts w:eastAsia="Times New Roman"/>
                <w:b/>
                <w:bCs/>
                <w:color w:val="000000"/>
                <w:sz w:val="8"/>
                <w:szCs w:val="8"/>
                <w:lang w:eastAsia="es-MX"/>
              </w:rPr>
              <w:t>No. CFDI</w:t>
            </w:r>
          </w:p>
        </w:tc>
        <w:tc>
          <w:tcPr>
            <w:tcW w:w="1591" w:type="pct"/>
            <w:tcBorders>
              <w:top w:val="nil"/>
              <w:left w:val="nil"/>
              <w:bottom w:val="single" w:sz="4" w:space="0" w:color="auto"/>
              <w:right w:val="single" w:sz="4" w:space="0" w:color="auto"/>
            </w:tcBorders>
            <w:shd w:val="clear" w:color="auto" w:fill="auto"/>
            <w:noWrap/>
            <w:vAlign w:val="bottom"/>
            <w:hideMark/>
          </w:tcPr>
          <w:p w14:paraId="6F63A83F" w14:textId="77777777" w:rsidR="00F25682" w:rsidRPr="00F25682" w:rsidRDefault="00F25682" w:rsidP="00F25682">
            <w:pPr>
              <w:spacing w:after="0" w:line="240" w:lineRule="auto"/>
              <w:jc w:val="center"/>
              <w:rPr>
                <w:rFonts w:eastAsia="Times New Roman"/>
                <w:b/>
                <w:bCs/>
                <w:color w:val="000000"/>
                <w:sz w:val="8"/>
                <w:szCs w:val="8"/>
                <w:lang w:eastAsia="es-MX"/>
              </w:rPr>
            </w:pPr>
            <w:r w:rsidRPr="00F25682">
              <w:rPr>
                <w:rFonts w:eastAsia="Times New Roman"/>
                <w:b/>
                <w:bCs/>
                <w:color w:val="000000"/>
                <w:sz w:val="8"/>
                <w:szCs w:val="8"/>
                <w:lang w:eastAsia="es-MX"/>
              </w:rPr>
              <w:t>NOMBRE DEL PROVEEDOR</w:t>
            </w:r>
          </w:p>
        </w:tc>
        <w:tc>
          <w:tcPr>
            <w:tcW w:w="282" w:type="pct"/>
            <w:tcBorders>
              <w:top w:val="nil"/>
              <w:left w:val="nil"/>
              <w:bottom w:val="single" w:sz="4" w:space="0" w:color="auto"/>
              <w:right w:val="single" w:sz="4" w:space="0" w:color="auto"/>
            </w:tcBorders>
            <w:shd w:val="clear" w:color="auto" w:fill="auto"/>
            <w:noWrap/>
            <w:vAlign w:val="bottom"/>
            <w:hideMark/>
          </w:tcPr>
          <w:p w14:paraId="5D3A60D0" w14:textId="77777777" w:rsidR="00F25682" w:rsidRPr="00F25682" w:rsidRDefault="00F25682" w:rsidP="00F25682">
            <w:pPr>
              <w:spacing w:after="0" w:line="240" w:lineRule="auto"/>
              <w:jc w:val="center"/>
              <w:rPr>
                <w:rFonts w:eastAsia="Times New Roman"/>
                <w:b/>
                <w:bCs/>
                <w:color w:val="000000"/>
                <w:sz w:val="8"/>
                <w:szCs w:val="8"/>
                <w:lang w:eastAsia="es-MX"/>
              </w:rPr>
            </w:pPr>
            <w:r w:rsidRPr="00F25682">
              <w:rPr>
                <w:rFonts w:eastAsia="Times New Roman"/>
                <w:b/>
                <w:bCs/>
                <w:color w:val="000000"/>
                <w:sz w:val="8"/>
                <w:szCs w:val="8"/>
                <w:lang w:eastAsia="es-MX"/>
              </w:rPr>
              <w:t>FECHA</w:t>
            </w:r>
          </w:p>
        </w:tc>
        <w:tc>
          <w:tcPr>
            <w:tcW w:w="311" w:type="pct"/>
            <w:tcBorders>
              <w:top w:val="nil"/>
              <w:left w:val="nil"/>
              <w:bottom w:val="single" w:sz="4" w:space="0" w:color="auto"/>
              <w:right w:val="single" w:sz="4" w:space="0" w:color="auto"/>
            </w:tcBorders>
            <w:shd w:val="clear" w:color="auto" w:fill="auto"/>
            <w:noWrap/>
            <w:vAlign w:val="bottom"/>
            <w:hideMark/>
          </w:tcPr>
          <w:p w14:paraId="23A0E302" w14:textId="77777777" w:rsidR="00F25682" w:rsidRPr="00F25682" w:rsidRDefault="00F25682" w:rsidP="00F25682">
            <w:pPr>
              <w:spacing w:after="0" w:line="240" w:lineRule="auto"/>
              <w:jc w:val="center"/>
              <w:rPr>
                <w:rFonts w:eastAsia="Times New Roman"/>
                <w:b/>
                <w:bCs/>
                <w:color w:val="000000"/>
                <w:sz w:val="8"/>
                <w:szCs w:val="8"/>
                <w:lang w:eastAsia="es-MX"/>
              </w:rPr>
            </w:pPr>
            <w:r w:rsidRPr="00F25682">
              <w:rPr>
                <w:rFonts w:eastAsia="Times New Roman"/>
                <w:b/>
                <w:bCs/>
                <w:color w:val="000000"/>
                <w:sz w:val="8"/>
                <w:szCs w:val="8"/>
                <w:lang w:eastAsia="es-MX"/>
              </w:rPr>
              <w:t>MONTO</w:t>
            </w:r>
          </w:p>
        </w:tc>
      </w:tr>
      <w:tr w:rsidR="00F25682" w:rsidRPr="00F25682" w14:paraId="6C8FC42A"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A91793E"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1</w:t>
            </w:r>
          </w:p>
        </w:tc>
        <w:tc>
          <w:tcPr>
            <w:tcW w:w="543" w:type="pct"/>
            <w:tcBorders>
              <w:top w:val="nil"/>
              <w:left w:val="nil"/>
              <w:bottom w:val="single" w:sz="4" w:space="0" w:color="auto"/>
              <w:right w:val="single" w:sz="4" w:space="0" w:color="auto"/>
            </w:tcBorders>
            <w:shd w:val="clear" w:color="auto" w:fill="auto"/>
            <w:noWrap/>
            <w:vAlign w:val="center"/>
            <w:hideMark/>
          </w:tcPr>
          <w:p w14:paraId="39E52833"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7632</w:t>
            </w:r>
          </w:p>
        </w:tc>
        <w:tc>
          <w:tcPr>
            <w:tcW w:w="365" w:type="pct"/>
            <w:tcBorders>
              <w:top w:val="nil"/>
              <w:left w:val="nil"/>
              <w:bottom w:val="single" w:sz="4" w:space="0" w:color="auto"/>
              <w:right w:val="single" w:sz="4" w:space="0" w:color="auto"/>
            </w:tcBorders>
            <w:shd w:val="clear" w:color="auto" w:fill="auto"/>
            <w:noWrap/>
            <w:vAlign w:val="center"/>
            <w:hideMark/>
          </w:tcPr>
          <w:p w14:paraId="2743FCED"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OJ-3143</w:t>
            </w:r>
          </w:p>
        </w:tc>
        <w:tc>
          <w:tcPr>
            <w:tcW w:w="1368" w:type="pct"/>
            <w:tcBorders>
              <w:top w:val="nil"/>
              <w:left w:val="nil"/>
              <w:bottom w:val="single" w:sz="4" w:space="0" w:color="auto"/>
              <w:right w:val="single" w:sz="4" w:space="0" w:color="auto"/>
            </w:tcBorders>
            <w:shd w:val="clear" w:color="auto" w:fill="auto"/>
            <w:vAlign w:val="center"/>
            <w:hideMark/>
          </w:tcPr>
          <w:p w14:paraId="764AE61D"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 xml:space="preserve">BOMBA SUERGIIBLE CON DESCARGA DE 2" PARA EL POZO DEL OCOTE DE NUÑO </w:t>
            </w:r>
          </w:p>
        </w:tc>
        <w:tc>
          <w:tcPr>
            <w:tcW w:w="407" w:type="pct"/>
            <w:tcBorders>
              <w:top w:val="nil"/>
              <w:left w:val="nil"/>
              <w:bottom w:val="single" w:sz="4" w:space="0" w:color="auto"/>
              <w:right w:val="single" w:sz="4" w:space="0" w:color="auto"/>
            </w:tcBorders>
            <w:shd w:val="clear" w:color="auto" w:fill="auto"/>
            <w:noWrap/>
            <w:vAlign w:val="center"/>
            <w:hideMark/>
          </w:tcPr>
          <w:p w14:paraId="326AD475"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917</w:t>
            </w:r>
          </w:p>
        </w:tc>
        <w:tc>
          <w:tcPr>
            <w:tcW w:w="1591" w:type="pct"/>
            <w:tcBorders>
              <w:top w:val="nil"/>
              <w:left w:val="nil"/>
              <w:bottom w:val="single" w:sz="4" w:space="0" w:color="auto"/>
              <w:right w:val="single" w:sz="4" w:space="0" w:color="auto"/>
            </w:tcBorders>
            <w:shd w:val="clear" w:color="auto" w:fill="auto"/>
            <w:noWrap/>
            <w:vAlign w:val="center"/>
            <w:hideMark/>
          </w:tcPr>
          <w:p w14:paraId="476551F6"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ALFREDO GONGALEZ CEBALLOS</w:t>
            </w:r>
          </w:p>
        </w:tc>
        <w:tc>
          <w:tcPr>
            <w:tcW w:w="282" w:type="pct"/>
            <w:tcBorders>
              <w:top w:val="nil"/>
              <w:left w:val="nil"/>
              <w:bottom w:val="single" w:sz="4" w:space="0" w:color="auto"/>
              <w:right w:val="single" w:sz="4" w:space="0" w:color="auto"/>
            </w:tcBorders>
            <w:shd w:val="clear" w:color="auto" w:fill="auto"/>
            <w:noWrap/>
            <w:vAlign w:val="center"/>
            <w:hideMark/>
          </w:tcPr>
          <w:p w14:paraId="150632D2"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04/11/2020</w:t>
            </w:r>
          </w:p>
        </w:tc>
        <w:tc>
          <w:tcPr>
            <w:tcW w:w="311" w:type="pct"/>
            <w:tcBorders>
              <w:top w:val="nil"/>
              <w:left w:val="nil"/>
              <w:bottom w:val="single" w:sz="4" w:space="0" w:color="auto"/>
              <w:right w:val="single" w:sz="4" w:space="0" w:color="auto"/>
            </w:tcBorders>
            <w:shd w:val="clear" w:color="auto" w:fill="auto"/>
            <w:noWrap/>
            <w:vAlign w:val="center"/>
            <w:hideMark/>
          </w:tcPr>
          <w:p w14:paraId="29D85DB5"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$57,100.00</w:t>
            </w:r>
          </w:p>
        </w:tc>
      </w:tr>
      <w:tr w:rsidR="00F25682" w:rsidRPr="00F25682" w14:paraId="6E7FCB8A"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265702C"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2</w:t>
            </w:r>
          </w:p>
        </w:tc>
        <w:tc>
          <w:tcPr>
            <w:tcW w:w="543" w:type="pct"/>
            <w:tcBorders>
              <w:top w:val="nil"/>
              <w:left w:val="nil"/>
              <w:bottom w:val="single" w:sz="4" w:space="0" w:color="auto"/>
              <w:right w:val="single" w:sz="4" w:space="0" w:color="auto"/>
            </w:tcBorders>
            <w:shd w:val="clear" w:color="auto" w:fill="auto"/>
            <w:noWrap/>
            <w:vAlign w:val="center"/>
            <w:hideMark/>
          </w:tcPr>
          <w:p w14:paraId="688D3DFF"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2464</w:t>
            </w:r>
          </w:p>
        </w:tc>
        <w:tc>
          <w:tcPr>
            <w:tcW w:w="365" w:type="pct"/>
            <w:tcBorders>
              <w:top w:val="nil"/>
              <w:left w:val="nil"/>
              <w:bottom w:val="single" w:sz="4" w:space="0" w:color="auto"/>
              <w:right w:val="single" w:sz="4" w:space="0" w:color="auto"/>
            </w:tcBorders>
            <w:shd w:val="clear" w:color="auto" w:fill="auto"/>
            <w:noWrap/>
            <w:vAlign w:val="center"/>
            <w:hideMark/>
          </w:tcPr>
          <w:p w14:paraId="0D903CB3"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OJ-3142</w:t>
            </w:r>
          </w:p>
        </w:tc>
        <w:tc>
          <w:tcPr>
            <w:tcW w:w="1368" w:type="pct"/>
            <w:tcBorders>
              <w:top w:val="nil"/>
              <w:left w:val="nil"/>
              <w:bottom w:val="single" w:sz="4" w:space="0" w:color="auto"/>
              <w:right w:val="single" w:sz="4" w:space="0" w:color="auto"/>
            </w:tcBorders>
            <w:shd w:val="clear" w:color="auto" w:fill="auto"/>
            <w:vAlign w:val="center"/>
            <w:hideMark/>
          </w:tcPr>
          <w:p w14:paraId="7175696E"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SERVICIO DE REHABILITACION A POZO PROFUNDO, PARA REHABILITACION DEL POZO DEL OCOTE DE NUÑO</w:t>
            </w:r>
          </w:p>
        </w:tc>
        <w:tc>
          <w:tcPr>
            <w:tcW w:w="407" w:type="pct"/>
            <w:tcBorders>
              <w:top w:val="nil"/>
              <w:left w:val="nil"/>
              <w:bottom w:val="single" w:sz="4" w:space="0" w:color="auto"/>
              <w:right w:val="single" w:sz="4" w:space="0" w:color="auto"/>
            </w:tcBorders>
            <w:shd w:val="clear" w:color="auto" w:fill="auto"/>
            <w:noWrap/>
            <w:vAlign w:val="center"/>
            <w:hideMark/>
          </w:tcPr>
          <w:p w14:paraId="405A88F6"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918</w:t>
            </w:r>
          </w:p>
        </w:tc>
        <w:tc>
          <w:tcPr>
            <w:tcW w:w="1591" w:type="pct"/>
            <w:tcBorders>
              <w:top w:val="nil"/>
              <w:left w:val="nil"/>
              <w:bottom w:val="single" w:sz="4" w:space="0" w:color="auto"/>
              <w:right w:val="single" w:sz="4" w:space="0" w:color="auto"/>
            </w:tcBorders>
            <w:shd w:val="clear" w:color="auto" w:fill="auto"/>
            <w:noWrap/>
            <w:vAlign w:val="center"/>
            <w:hideMark/>
          </w:tcPr>
          <w:p w14:paraId="6C4523B3"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ALFREDO GONGALEZ CEBALLOS</w:t>
            </w:r>
          </w:p>
        </w:tc>
        <w:tc>
          <w:tcPr>
            <w:tcW w:w="282" w:type="pct"/>
            <w:tcBorders>
              <w:top w:val="nil"/>
              <w:left w:val="nil"/>
              <w:bottom w:val="single" w:sz="4" w:space="0" w:color="auto"/>
              <w:right w:val="single" w:sz="4" w:space="0" w:color="auto"/>
            </w:tcBorders>
            <w:shd w:val="clear" w:color="auto" w:fill="auto"/>
            <w:noWrap/>
            <w:vAlign w:val="center"/>
            <w:hideMark/>
          </w:tcPr>
          <w:p w14:paraId="33777E2B"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04/11/2020</w:t>
            </w:r>
          </w:p>
        </w:tc>
        <w:tc>
          <w:tcPr>
            <w:tcW w:w="311" w:type="pct"/>
            <w:tcBorders>
              <w:top w:val="nil"/>
              <w:left w:val="nil"/>
              <w:bottom w:val="single" w:sz="4" w:space="0" w:color="auto"/>
              <w:right w:val="single" w:sz="4" w:space="0" w:color="auto"/>
            </w:tcBorders>
            <w:shd w:val="clear" w:color="auto" w:fill="auto"/>
            <w:noWrap/>
            <w:vAlign w:val="center"/>
            <w:hideMark/>
          </w:tcPr>
          <w:p w14:paraId="0A300015"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$63,800.00</w:t>
            </w:r>
          </w:p>
        </w:tc>
      </w:tr>
      <w:tr w:rsidR="00F25682" w:rsidRPr="00F25682" w14:paraId="278479CF"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7B069E4"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3</w:t>
            </w:r>
          </w:p>
        </w:tc>
        <w:tc>
          <w:tcPr>
            <w:tcW w:w="543" w:type="pct"/>
            <w:tcBorders>
              <w:top w:val="nil"/>
              <w:left w:val="nil"/>
              <w:bottom w:val="single" w:sz="4" w:space="0" w:color="auto"/>
              <w:right w:val="single" w:sz="4" w:space="0" w:color="auto"/>
            </w:tcBorders>
            <w:shd w:val="clear" w:color="auto" w:fill="auto"/>
            <w:noWrap/>
            <w:vAlign w:val="center"/>
            <w:hideMark/>
          </w:tcPr>
          <w:p w14:paraId="05DB13F1"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2480</w:t>
            </w:r>
          </w:p>
        </w:tc>
        <w:tc>
          <w:tcPr>
            <w:tcW w:w="365" w:type="pct"/>
            <w:tcBorders>
              <w:top w:val="nil"/>
              <w:left w:val="nil"/>
              <w:bottom w:val="single" w:sz="4" w:space="0" w:color="auto"/>
              <w:right w:val="single" w:sz="4" w:space="0" w:color="auto"/>
            </w:tcBorders>
            <w:shd w:val="clear" w:color="auto" w:fill="auto"/>
            <w:noWrap/>
            <w:vAlign w:val="center"/>
            <w:hideMark/>
          </w:tcPr>
          <w:p w14:paraId="4098BC4C"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3655/2020</w:t>
            </w:r>
          </w:p>
        </w:tc>
        <w:tc>
          <w:tcPr>
            <w:tcW w:w="1368" w:type="pct"/>
            <w:tcBorders>
              <w:top w:val="nil"/>
              <w:left w:val="nil"/>
              <w:bottom w:val="single" w:sz="4" w:space="0" w:color="auto"/>
              <w:right w:val="single" w:sz="4" w:space="0" w:color="auto"/>
            </w:tcBorders>
            <w:shd w:val="clear" w:color="auto" w:fill="auto"/>
            <w:vAlign w:val="center"/>
            <w:hideMark/>
          </w:tcPr>
          <w:p w14:paraId="3E7C8ED8"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SERVICIO DE FABRICACION DE KIT DE EMPATE, SERVICIO A MOTOR SUMERGIBLE 100HP ALTAMIRA, SERVICIO DE BOMBA SUMERGIBLE KOR40-1000 DEL REBOMBEO DEL POZO DE SAN ROQUE</w:t>
            </w:r>
          </w:p>
        </w:tc>
        <w:tc>
          <w:tcPr>
            <w:tcW w:w="407" w:type="pct"/>
            <w:tcBorders>
              <w:top w:val="nil"/>
              <w:left w:val="nil"/>
              <w:bottom w:val="single" w:sz="4" w:space="0" w:color="auto"/>
              <w:right w:val="single" w:sz="4" w:space="0" w:color="auto"/>
            </w:tcBorders>
            <w:shd w:val="clear" w:color="auto" w:fill="auto"/>
            <w:noWrap/>
            <w:vAlign w:val="center"/>
            <w:hideMark/>
          </w:tcPr>
          <w:p w14:paraId="4B80C923"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B509</w:t>
            </w:r>
          </w:p>
        </w:tc>
        <w:tc>
          <w:tcPr>
            <w:tcW w:w="1591" w:type="pct"/>
            <w:tcBorders>
              <w:top w:val="nil"/>
              <w:left w:val="nil"/>
              <w:bottom w:val="single" w:sz="4" w:space="0" w:color="auto"/>
              <w:right w:val="single" w:sz="4" w:space="0" w:color="auto"/>
            </w:tcBorders>
            <w:shd w:val="clear" w:color="auto" w:fill="auto"/>
            <w:noWrap/>
            <w:vAlign w:val="center"/>
            <w:hideMark/>
          </w:tcPr>
          <w:p w14:paraId="26B1274C"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COMERCIALIZADORA CISO, S.A. DE C.V.</w:t>
            </w:r>
          </w:p>
        </w:tc>
        <w:tc>
          <w:tcPr>
            <w:tcW w:w="282" w:type="pct"/>
            <w:tcBorders>
              <w:top w:val="nil"/>
              <w:left w:val="nil"/>
              <w:bottom w:val="single" w:sz="4" w:space="0" w:color="auto"/>
              <w:right w:val="single" w:sz="4" w:space="0" w:color="auto"/>
            </w:tcBorders>
            <w:shd w:val="clear" w:color="auto" w:fill="auto"/>
            <w:noWrap/>
            <w:vAlign w:val="center"/>
            <w:hideMark/>
          </w:tcPr>
          <w:p w14:paraId="753D5171"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10/11/2020</w:t>
            </w:r>
          </w:p>
        </w:tc>
        <w:tc>
          <w:tcPr>
            <w:tcW w:w="311" w:type="pct"/>
            <w:tcBorders>
              <w:top w:val="nil"/>
              <w:left w:val="nil"/>
              <w:bottom w:val="single" w:sz="4" w:space="0" w:color="auto"/>
              <w:right w:val="single" w:sz="4" w:space="0" w:color="auto"/>
            </w:tcBorders>
            <w:shd w:val="clear" w:color="auto" w:fill="auto"/>
            <w:noWrap/>
            <w:vAlign w:val="center"/>
            <w:hideMark/>
          </w:tcPr>
          <w:p w14:paraId="4C6A5D27"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$62,118.00</w:t>
            </w:r>
          </w:p>
        </w:tc>
      </w:tr>
      <w:tr w:rsidR="00F25682" w:rsidRPr="00F25682" w14:paraId="61B0CD0B"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041CF78"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4</w:t>
            </w:r>
          </w:p>
        </w:tc>
        <w:tc>
          <w:tcPr>
            <w:tcW w:w="543" w:type="pct"/>
            <w:tcBorders>
              <w:top w:val="nil"/>
              <w:left w:val="nil"/>
              <w:bottom w:val="single" w:sz="4" w:space="0" w:color="auto"/>
              <w:right w:val="single" w:sz="4" w:space="0" w:color="auto"/>
            </w:tcBorders>
            <w:shd w:val="clear" w:color="auto" w:fill="auto"/>
            <w:noWrap/>
            <w:vAlign w:val="center"/>
            <w:hideMark/>
          </w:tcPr>
          <w:p w14:paraId="17C0FD32"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7706</w:t>
            </w:r>
          </w:p>
        </w:tc>
        <w:tc>
          <w:tcPr>
            <w:tcW w:w="365" w:type="pct"/>
            <w:tcBorders>
              <w:top w:val="nil"/>
              <w:left w:val="nil"/>
              <w:bottom w:val="single" w:sz="4" w:space="0" w:color="auto"/>
              <w:right w:val="single" w:sz="4" w:space="0" w:color="auto"/>
            </w:tcBorders>
            <w:shd w:val="clear" w:color="auto" w:fill="auto"/>
            <w:noWrap/>
            <w:vAlign w:val="center"/>
            <w:hideMark/>
          </w:tcPr>
          <w:p w14:paraId="61BE2F65"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OD-3274</w:t>
            </w:r>
          </w:p>
        </w:tc>
        <w:tc>
          <w:tcPr>
            <w:tcW w:w="1368" w:type="pct"/>
            <w:tcBorders>
              <w:top w:val="nil"/>
              <w:left w:val="nil"/>
              <w:bottom w:val="single" w:sz="4" w:space="0" w:color="auto"/>
              <w:right w:val="single" w:sz="4" w:space="0" w:color="auto"/>
            </w:tcBorders>
            <w:shd w:val="clear" w:color="auto" w:fill="auto"/>
            <w:vAlign w:val="center"/>
            <w:hideMark/>
          </w:tcPr>
          <w:p w14:paraId="582D136D"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BOMBA SUMERGIBLE MCA HERCULES 440V PARA EL POZO DE SAN ROQUE</w:t>
            </w:r>
          </w:p>
        </w:tc>
        <w:tc>
          <w:tcPr>
            <w:tcW w:w="407" w:type="pct"/>
            <w:tcBorders>
              <w:top w:val="nil"/>
              <w:left w:val="nil"/>
              <w:bottom w:val="single" w:sz="4" w:space="0" w:color="auto"/>
              <w:right w:val="single" w:sz="4" w:space="0" w:color="auto"/>
            </w:tcBorders>
            <w:shd w:val="clear" w:color="auto" w:fill="auto"/>
            <w:noWrap/>
            <w:vAlign w:val="center"/>
            <w:hideMark/>
          </w:tcPr>
          <w:p w14:paraId="544F1F5A"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926</w:t>
            </w:r>
          </w:p>
        </w:tc>
        <w:tc>
          <w:tcPr>
            <w:tcW w:w="1591" w:type="pct"/>
            <w:tcBorders>
              <w:top w:val="nil"/>
              <w:left w:val="nil"/>
              <w:bottom w:val="single" w:sz="4" w:space="0" w:color="auto"/>
              <w:right w:val="single" w:sz="4" w:space="0" w:color="auto"/>
            </w:tcBorders>
            <w:shd w:val="clear" w:color="auto" w:fill="auto"/>
            <w:noWrap/>
            <w:vAlign w:val="center"/>
            <w:hideMark/>
          </w:tcPr>
          <w:p w14:paraId="7A72A8F7"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ALFREDO GONGALEZ CEBALLOS</w:t>
            </w:r>
          </w:p>
        </w:tc>
        <w:tc>
          <w:tcPr>
            <w:tcW w:w="282" w:type="pct"/>
            <w:tcBorders>
              <w:top w:val="nil"/>
              <w:left w:val="nil"/>
              <w:bottom w:val="single" w:sz="4" w:space="0" w:color="auto"/>
              <w:right w:val="single" w:sz="4" w:space="0" w:color="auto"/>
            </w:tcBorders>
            <w:shd w:val="clear" w:color="auto" w:fill="auto"/>
            <w:noWrap/>
            <w:vAlign w:val="center"/>
            <w:hideMark/>
          </w:tcPr>
          <w:p w14:paraId="1BC913CE"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18/11/2020</w:t>
            </w:r>
          </w:p>
        </w:tc>
        <w:tc>
          <w:tcPr>
            <w:tcW w:w="311" w:type="pct"/>
            <w:tcBorders>
              <w:top w:val="nil"/>
              <w:left w:val="nil"/>
              <w:bottom w:val="single" w:sz="4" w:space="0" w:color="auto"/>
              <w:right w:val="single" w:sz="4" w:space="0" w:color="auto"/>
            </w:tcBorders>
            <w:shd w:val="clear" w:color="auto" w:fill="auto"/>
            <w:noWrap/>
            <w:vAlign w:val="center"/>
            <w:hideMark/>
          </w:tcPr>
          <w:p w14:paraId="0C0973EC"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$110,000.00</w:t>
            </w:r>
          </w:p>
        </w:tc>
      </w:tr>
      <w:tr w:rsidR="00F25682" w:rsidRPr="00F25682" w14:paraId="7BBBF434"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6B7148F"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5</w:t>
            </w:r>
          </w:p>
        </w:tc>
        <w:tc>
          <w:tcPr>
            <w:tcW w:w="543" w:type="pct"/>
            <w:tcBorders>
              <w:top w:val="nil"/>
              <w:left w:val="nil"/>
              <w:bottom w:val="single" w:sz="4" w:space="0" w:color="auto"/>
              <w:right w:val="single" w:sz="4" w:space="0" w:color="auto"/>
            </w:tcBorders>
            <w:shd w:val="clear" w:color="auto" w:fill="auto"/>
            <w:noWrap/>
            <w:vAlign w:val="center"/>
            <w:hideMark/>
          </w:tcPr>
          <w:p w14:paraId="489C8B90"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8116</w:t>
            </w:r>
          </w:p>
        </w:tc>
        <w:tc>
          <w:tcPr>
            <w:tcW w:w="365" w:type="pct"/>
            <w:tcBorders>
              <w:top w:val="nil"/>
              <w:left w:val="nil"/>
              <w:bottom w:val="single" w:sz="4" w:space="0" w:color="auto"/>
              <w:right w:val="single" w:sz="4" w:space="0" w:color="auto"/>
            </w:tcBorders>
            <w:shd w:val="clear" w:color="auto" w:fill="auto"/>
            <w:noWrap/>
            <w:vAlign w:val="center"/>
            <w:hideMark/>
          </w:tcPr>
          <w:p w14:paraId="38A2F672"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324/2021</w:t>
            </w:r>
          </w:p>
        </w:tc>
        <w:tc>
          <w:tcPr>
            <w:tcW w:w="1368" w:type="pct"/>
            <w:tcBorders>
              <w:top w:val="nil"/>
              <w:left w:val="nil"/>
              <w:bottom w:val="single" w:sz="4" w:space="0" w:color="auto"/>
              <w:right w:val="single" w:sz="4" w:space="0" w:color="auto"/>
            </w:tcBorders>
            <w:shd w:val="clear" w:color="auto" w:fill="auto"/>
            <w:vAlign w:val="center"/>
            <w:hideMark/>
          </w:tcPr>
          <w:p w14:paraId="5ED532CD"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70 LITROS DE ALCOHOL ETILICO PARA ELABORACION DE GEL ANTIBACTERIAL, POR CONTINGENCIA COVID-19</w:t>
            </w:r>
          </w:p>
        </w:tc>
        <w:tc>
          <w:tcPr>
            <w:tcW w:w="407" w:type="pct"/>
            <w:tcBorders>
              <w:top w:val="nil"/>
              <w:left w:val="nil"/>
              <w:bottom w:val="single" w:sz="4" w:space="0" w:color="auto"/>
              <w:right w:val="single" w:sz="4" w:space="0" w:color="auto"/>
            </w:tcBorders>
            <w:shd w:val="clear" w:color="auto" w:fill="auto"/>
            <w:noWrap/>
            <w:vAlign w:val="center"/>
            <w:hideMark/>
          </w:tcPr>
          <w:p w14:paraId="340AD5F0"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SIQ-4884</w:t>
            </w:r>
          </w:p>
        </w:tc>
        <w:tc>
          <w:tcPr>
            <w:tcW w:w="1591" w:type="pct"/>
            <w:tcBorders>
              <w:top w:val="nil"/>
              <w:left w:val="nil"/>
              <w:bottom w:val="single" w:sz="4" w:space="0" w:color="auto"/>
              <w:right w:val="single" w:sz="4" w:space="0" w:color="auto"/>
            </w:tcBorders>
            <w:shd w:val="clear" w:color="auto" w:fill="auto"/>
            <w:noWrap/>
            <w:vAlign w:val="center"/>
            <w:hideMark/>
          </w:tcPr>
          <w:p w14:paraId="1EBE2E82"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DISTRIBUIDORA SIQUEL, S.A. DE C.V.</w:t>
            </w:r>
          </w:p>
        </w:tc>
        <w:tc>
          <w:tcPr>
            <w:tcW w:w="282" w:type="pct"/>
            <w:tcBorders>
              <w:top w:val="nil"/>
              <w:left w:val="nil"/>
              <w:bottom w:val="single" w:sz="4" w:space="0" w:color="auto"/>
              <w:right w:val="single" w:sz="4" w:space="0" w:color="auto"/>
            </w:tcBorders>
            <w:shd w:val="clear" w:color="auto" w:fill="auto"/>
            <w:noWrap/>
            <w:vAlign w:val="center"/>
            <w:hideMark/>
          </w:tcPr>
          <w:p w14:paraId="010AEE4C"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03/02/2021</w:t>
            </w:r>
          </w:p>
        </w:tc>
        <w:tc>
          <w:tcPr>
            <w:tcW w:w="311" w:type="pct"/>
            <w:tcBorders>
              <w:top w:val="nil"/>
              <w:left w:val="nil"/>
              <w:bottom w:val="single" w:sz="4" w:space="0" w:color="auto"/>
              <w:right w:val="single" w:sz="4" w:space="0" w:color="auto"/>
            </w:tcBorders>
            <w:shd w:val="clear" w:color="auto" w:fill="auto"/>
            <w:noWrap/>
            <w:vAlign w:val="center"/>
            <w:hideMark/>
          </w:tcPr>
          <w:p w14:paraId="1B648E83"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$70,000.00</w:t>
            </w:r>
          </w:p>
        </w:tc>
      </w:tr>
      <w:tr w:rsidR="00F25682" w:rsidRPr="00F25682" w14:paraId="3763498B"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4947892"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6</w:t>
            </w:r>
          </w:p>
        </w:tc>
        <w:tc>
          <w:tcPr>
            <w:tcW w:w="543" w:type="pct"/>
            <w:tcBorders>
              <w:top w:val="nil"/>
              <w:left w:val="nil"/>
              <w:bottom w:val="single" w:sz="4" w:space="0" w:color="auto"/>
              <w:right w:val="single" w:sz="4" w:space="0" w:color="auto"/>
            </w:tcBorders>
            <w:shd w:val="clear" w:color="auto" w:fill="auto"/>
            <w:noWrap/>
            <w:vAlign w:val="center"/>
            <w:hideMark/>
          </w:tcPr>
          <w:p w14:paraId="7EE25D11"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8134</w:t>
            </w:r>
          </w:p>
        </w:tc>
        <w:tc>
          <w:tcPr>
            <w:tcW w:w="365" w:type="pct"/>
            <w:tcBorders>
              <w:top w:val="nil"/>
              <w:left w:val="nil"/>
              <w:bottom w:val="single" w:sz="4" w:space="0" w:color="auto"/>
              <w:right w:val="single" w:sz="4" w:space="0" w:color="auto"/>
            </w:tcBorders>
            <w:shd w:val="clear" w:color="auto" w:fill="auto"/>
            <w:noWrap/>
            <w:vAlign w:val="center"/>
            <w:hideMark/>
          </w:tcPr>
          <w:p w14:paraId="4D1941E5"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384/2021</w:t>
            </w:r>
          </w:p>
        </w:tc>
        <w:tc>
          <w:tcPr>
            <w:tcW w:w="1368" w:type="pct"/>
            <w:tcBorders>
              <w:top w:val="nil"/>
              <w:left w:val="nil"/>
              <w:bottom w:val="single" w:sz="4" w:space="0" w:color="auto"/>
              <w:right w:val="single" w:sz="4" w:space="0" w:color="auto"/>
            </w:tcBorders>
            <w:shd w:val="clear" w:color="auto" w:fill="auto"/>
            <w:vAlign w:val="center"/>
            <w:hideMark/>
          </w:tcPr>
          <w:p w14:paraId="5D01DD9C"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20,000 CUBREBOCAS POR CONTINGENCIA DE COVID-19</w:t>
            </w:r>
          </w:p>
        </w:tc>
        <w:tc>
          <w:tcPr>
            <w:tcW w:w="407" w:type="pct"/>
            <w:tcBorders>
              <w:top w:val="nil"/>
              <w:left w:val="nil"/>
              <w:bottom w:val="single" w:sz="4" w:space="0" w:color="auto"/>
              <w:right w:val="single" w:sz="4" w:space="0" w:color="auto"/>
            </w:tcBorders>
            <w:shd w:val="clear" w:color="auto" w:fill="auto"/>
            <w:noWrap/>
            <w:vAlign w:val="center"/>
            <w:hideMark/>
          </w:tcPr>
          <w:p w14:paraId="2B9F8755"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D2846</w:t>
            </w:r>
          </w:p>
        </w:tc>
        <w:tc>
          <w:tcPr>
            <w:tcW w:w="1591" w:type="pct"/>
            <w:tcBorders>
              <w:top w:val="nil"/>
              <w:left w:val="nil"/>
              <w:bottom w:val="single" w:sz="4" w:space="0" w:color="auto"/>
              <w:right w:val="single" w:sz="4" w:space="0" w:color="auto"/>
            </w:tcBorders>
            <w:shd w:val="clear" w:color="auto" w:fill="auto"/>
            <w:noWrap/>
            <w:vAlign w:val="center"/>
            <w:hideMark/>
          </w:tcPr>
          <w:p w14:paraId="2217A3AB"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MPI COMERCIALIZADORA DE MATERIAS PRIMAS E INSUMOS</w:t>
            </w:r>
          </w:p>
        </w:tc>
        <w:tc>
          <w:tcPr>
            <w:tcW w:w="282" w:type="pct"/>
            <w:tcBorders>
              <w:top w:val="nil"/>
              <w:left w:val="nil"/>
              <w:bottom w:val="single" w:sz="4" w:space="0" w:color="auto"/>
              <w:right w:val="single" w:sz="4" w:space="0" w:color="auto"/>
            </w:tcBorders>
            <w:shd w:val="clear" w:color="auto" w:fill="auto"/>
            <w:noWrap/>
            <w:vAlign w:val="center"/>
            <w:hideMark/>
          </w:tcPr>
          <w:p w14:paraId="7FEE9E26"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05/02/2021</w:t>
            </w:r>
          </w:p>
        </w:tc>
        <w:tc>
          <w:tcPr>
            <w:tcW w:w="311" w:type="pct"/>
            <w:tcBorders>
              <w:top w:val="nil"/>
              <w:left w:val="nil"/>
              <w:bottom w:val="single" w:sz="4" w:space="0" w:color="auto"/>
              <w:right w:val="single" w:sz="4" w:space="0" w:color="auto"/>
            </w:tcBorders>
            <w:shd w:val="clear" w:color="auto" w:fill="auto"/>
            <w:noWrap/>
            <w:vAlign w:val="center"/>
            <w:hideMark/>
          </w:tcPr>
          <w:p w14:paraId="00361F81"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$278,400.00</w:t>
            </w:r>
          </w:p>
        </w:tc>
      </w:tr>
      <w:tr w:rsidR="00F25682" w:rsidRPr="00F25682" w14:paraId="121AE012"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77091D61"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7</w:t>
            </w:r>
          </w:p>
        </w:tc>
        <w:tc>
          <w:tcPr>
            <w:tcW w:w="543" w:type="pct"/>
            <w:tcBorders>
              <w:top w:val="nil"/>
              <w:left w:val="nil"/>
              <w:bottom w:val="single" w:sz="4" w:space="0" w:color="auto"/>
              <w:right w:val="single" w:sz="4" w:space="0" w:color="auto"/>
            </w:tcBorders>
            <w:shd w:val="clear" w:color="auto" w:fill="auto"/>
            <w:noWrap/>
            <w:vAlign w:val="center"/>
            <w:hideMark/>
          </w:tcPr>
          <w:p w14:paraId="33B91032"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8133</w:t>
            </w:r>
          </w:p>
        </w:tc>
        <w:tc>
          <w:tcPr>
            <w:tcW w:w="365" w:type="pct"/>
            <w:tcBorders>
              <w:top w:val="nil"/>
              <w:left w:val="nil"/>
              <w:bottom w:val="single" w:sz="4" w:space="0" w:color="auto"/>
              <w:right w:val="single" w:sz="4" w:space="0" w:color="auto"/>
            </w:tcBorders>
            <w:shd w:val="clear" w:color="auto" w:fill="auto"/>
            <w:noWrap/>
            <w:vAlign w:val="center"/>
            <w:hideMark/>
          </w:tcPr>
          <w:p w14:paraId="5DAF0EAD"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383/2021</w:t>
            </w:r>
          </w:p>
        </w:tc>
        <w:tc>
          <w:tcPr>
            <w:tcW w:w="1368" w:type="pct"/>
            <w:tcBorders>
              <w:top w:val="nil"/>
              <w:left w:val="nil"/>
              <w:bottom w:val="single" w:sz="4" w:space="0" w:color="auto"/>
              <w:right w:val="single" w:sz="4" w:space="0" w:color="auto"/>
            </w:tcBorders>
            <w:shd w:val="clear" w:color="auto" w:fill="auto"/>
            <w:vAlign w:val="center"/>
            <w:hideMark/>
          </w:tcPr>
          <w:p w14:paraId="1FD2EBC0"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35,000 CUBREBOCAS POR CONTINGENCIA DE COVID-19</w:t>
            </w:r>
          </w:p>
        </w:tc>
        <w:tc>
          <w:tcPr>
            <w:tcW w:w="407" w:type="pct"/>
            <w:tcBorders>
              <w:top w:val="nil"/>
              <w:left w:val="nil"/>
              <w:bottom w:val="single" w:sz="4" w:space="0" w:color="auto"/>
              <w:right w:val="single" w:sz="4" w:space="0" w:color="auto"/>
            </w:tcBorders>
            <w:shd w:val="clear" w:color="auto" w:fill="auto"/>
            <w:noWrap/>
            <w:vAlign w:val="center"/>
            <w:hideMark/>
          </w:tcPr>
          <w:p w14:paraId="79AAE39D"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D2845</w:t>
            </w:r>
          </w:p>
        </w:tc>
        <w:tc>
          <w:tcPr>
            <w:tcW w:w="1591" w:type="pct"/>
            <w:tcBorders>
              <w:top w:val="nil"/>
              <w:left w:val="nil"/>
              <w:bottom w:val="single" w:sz="4" w:space="0" w:color="auto"/>
              <w:right w:val="single" w:sz="4" w:space="0" w:color="auto"/>
            </w:tcBorders>
            <w:shd w:val="clear" w:color="auto" w:fill="auto"/>
            <w:noWrap/>
            <w:vAlign w:val="center"/>
            <w:hideMark/>
          </w:tcPr>
          <w:p w14:paraId="2BEAE716"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MPI COMERCIALIZADORA DE MATERIAS PRIMAS E INSUMOS</w:t>
            </w:r>
          </w:p>
        </w:tc>
        <w:tc>
          <w:tcPr>
            <w:tcW w:w="282" w:type="pct"/>
            <w:tcBorders>
              <w:top w:val="nil"/>
              <w:left w:val="nil"/>
              <w:bottom w:val="single" w:sz="4" w:space="0" w:color="auto"/>
              <w:right w:val="single" w:sz="4" w:space="0" w:color="auto"/>
            </w:tcBorders>
            <w:shd w:val="clear" w:color="auto" w:fill="auto"/>
            <w:noWrap/>
            <w:vAlign w:val="center"/>
            <w:hideMark/>
          </w:tcPr>
          <w:p w14:paraId="6DB003F1"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05/02/2021</w:t>
            </w:r>
          </w:p>
        </w:tc>
        <w:tc>
          <w:tcPr>
            <w:tcW w:w="311" w:type="pct"/>
            <w:tcBorders>
              <w:top w:val="nil"/>
              <w:left w:val="nil"/>
              <w:bottom w:val="single" w:sz="4" w:space="0" w:color="auto"/>
              <w:right w:val="single" w:sz="4" w:space="0" w:color="auto"/>
            </w:tcBorders>
            <w:shd w:val="clear" w:color="auto" w:fill="auto"/>
            <w:noWrap/>
            <w:vAlign w:val="center"/>
            <w:hideMark/>
          </w:tcPr>
          <w:p w14:paraId="1494234C"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$40,600.00</w:t>
            </w:r>
          </w:p>
        </w:tc>
      </w:tr>
      <w:tr w:rsidR="00F25682" w:rsidRPr="00F25682" w14:paraId="5F13B784"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C12D4A1"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8</w:t>
            </w:r>
          </w:p>
        </w:tc>
        <w:tc>
          <w:tcPr>
            <w:tcW w:w="543" w:type="pct"/>
            <w:tcBorders>
              <w:top w:val="nil"/>
              <w:left w:val="nil"/>
              <w:bottom w:val="single" w:sz="4" w:space="0" w:color="auto"/>
              <w:right w:val="single" w:sz="4" w:space="0" w:color="auto"/>
            </w:tcBorders>
            <w:shd w:val="clear" w:color="auto" w:fill="auto"/>
            <w:noWrap/>
            <w:vAlign w:val="center"/>
            <w:hideMark/>
          </w:tcPr>
          <w:p w14:paraId="6973DFE7"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8175</w:t>
            </w:r>
          </w:p>
        </w:tc>
        <w:tc>
          <w:tcPr>
            <w:tcW w:w="365" w:type="pct"/>
            <w:tcBorders>
              <w:top w:val="nil"/>
              <w:left w:val="nil"/>
              <w:bottom w:val="single" w:sz="4" w:space="0" w:color="auto"/>
              <w:right w:val="single" w:sz="4" w:space="0" w:color="auto"/>
            </w:tcBorders>
            <w:shd w:val="clear" w:color="auto" w:fill="auto"/>
            <w:noWrap/>
            <w:vAlign w:val="center"/>
            <w:hideMark/>
          </w:tcPr>
          <w:p w14:paraId="1D61A2B2"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479/2021</w:t>
            </w:r>
          </w:p>
        </w:tc>
        <w:tc>
          <w:tcPr>
            <w:tcW w:w="1368" w:type="pct"/>
            <w:tcBorders>
              <w:top w:val="nil"/>
              <w:left w:val="nil"/>
              <w:bottom w:val="single" w:sz="4" w:space="0" w:color="auto"/>
              <w:right w:val="single" w:sz="4" w:space="0" w:color="auto"/>
            </w:tcBorders>
            <w:shd w:val="clear" w:color="auto" w:fill="auto"/>
            <w:vAlign w:val="center"/>
            <w:hideMark/>
          </w:tcPr>
          <w:p w14:paraId="45AB5138"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10000 ENVASES DE 500ML DE PLASTICO CON TAPA C/PULVERIZADOR PARA EL SANITIZANTE QUE SE ELABORO POR CONTINGENCIA DE COVID-19</w:t>
            </w:r>
          </w:p>
        </w:tc>
        <w:tc>
          <w:tcPr>
            <w:tcW w:w="407" w:type="pct"/>
            <w:tcBorders>
              <w:top w:val="nil"/>
              <w:left w:val="nil"/>
              <w:bottom w:val="single" w:sz="4" w:space="0" w:color="auto"/>
              <w:right w:val="single" w:sz="4" w:space="0" w:color="auto"/>
            </w:tcBorders>
            <w:shd w:val="clear" w:color="auto" w:fill="auto"/>
            <w:noWrap/>
            <w:vAlign w:val="center"/>
            <w:hideMark/>
          </w:tcPr>
          <w:p w14:paraId="5857A0EB"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5979</w:t>
            </w:r>
          </w:p>
        </w:tc>
        <w:tc>
          <w:tcPr>
            <w:tcW w:w="1591" w:type="pct"/>
            <w:tcBorders>
              <w:top w:val="nil"/>
              <w:left w:val="nil"/>
              <w:bottom w:val="single" w:sz="4" w:space="0" w:color="auto"/>
              <w:right w:val="single" w:sz="4" w:space="0" w:color="auto"/>
            </w:tcBorders>
            <w:shd w:val="clear" w:color="auto" w:fill="auto"/>
            <w:noWrap/>
            <w:vAlign w:val="center"/>
            <w:hideMark/>
          </w:tcPr>
          <w:p w14:paraId="34C52D77"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ADRIAN ALEJANDRO GUTIERREZ MORALES</w:t>
            </w:r>
          </w:p>
        </w:tc>
        <w:tc>
          <w:tcPr>
            <w:tcW w:w="282" w:type="pct"/>
            <w:tcBorders>
              <w:top w:val="nil"/>
              <w:left w:val="nil"/>
              <w:bottom w:val="single" w:sz="4" w:space="0" w:color="auto"/>
              <w:right w:val="single" w:sz="4" w:space="0" w:color="auto"/>
            </w:tcBorders>
            <w:shd w:val="clear" w:color="auto" w:fill="auto"/>
            <w:noWrap/>
            <w:vAlign w:val="center"/>
            <w:hideMark/>
          </w:tcPr>
          <w:p w14:paraId="0B6DFCC2"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16/02/2021</w:t>
            </w:r>
          </w:p>
        </w:tc>
        <w:tc>
          <w:tcPr>
            <w:tcW w:w="311" w:type="pct"/>
            <w:tcBorders>
              <w:top w:val="nil"/>
              <w:left w:val="nil"/>
              <w:bottom w:val="single" w:sz="4" w:space="0" w:color="auto"/>
              <w:right w:val="single" w:sz="4" w:space="0" w:color="auto"/>
            </w:tcBorders>
            <w:shd w:val="clear" w:color="auto" w:fill="auto"/>
            <w:noWrap/>
            <w:vAlign w:val="center"/>
            <w:hideMark/>
          </w:tcPr>
          <w:p w14:paraId="15865FBE"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$110,000.00</w:t>
            </w:r>
          </w:p>
        </w:tc>
      </w:tr>
      <w:tr w:rsidR="00F25682" w:rsidRPr="00F25682" w14:paraId="724D7D0B"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12742556"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9</w:t>
            </w:r>
          </w:p>
        </w:tc>
        <w:tc>
          <w:tcPr>
            <w:tcW w:w="543" w:type="pct"/>
            <w:tcBorders>
              <w:top w:val="nil"/>
              <w:left w:val="nil"/>
              <w:bottom w:val="single" w:sz="4" w:space="0" w:color="auto"/>
              <w:right w:val="single" w:sz="4" w:space="0" w:color="auto"/>
            </w:tcBorders>
            <w:shd w:val="clear" w:color="auto" w:fill="auto"/>
            <w:noWrap/>
            <w:vAlign w:val="center"/>
            <w:hideMark/>
          </w:tcPr>
          <w:p w14:paraId="0CC91AAE"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8263</w:t>
            </w:r>
          </w:p>
        </w:tc>
        <w:tc>
          <w:tcPr>
            <w:tcW w:w="365" w:type="pct"/>
            <w:tcBorders>
              <w:top w:val="nil"/>
              <w:left w:val="nil"/>
              <w:bottom w:val="single" w:sz="4" w:space="0" w:color="auto"/>
              <w:right w:val="single" w:sz="4" w:space="0" w:color="auto"/>
            </w:tcBorders>
            <w:shd w:val="clear" w:color="auto" w:fill="auto"/>
            <w:noWrap/>
            <w:vAlign w:val="center"/>
            <w:hideMark/>
          </w:tcPr>
          <w:p w14:paraId="1A112ECC"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618/2021</w:t>
            </w:r>
          </w:p>
        </w:tc>
        <w:tc>
          <w:tcPr>
            <w:tcW w:w="1368" w:type="pct"/>
            <w:tcBorders>
              <w:top w:val="nil"/>
              <w:left w:val="nil"/>
              <w:bottom w:val="single" w:sz="4" w:space="0" w:color="auto"/>
              <w:right w:val="single" w:sz="4" w:space="0" w:color="auto"/>
            </w:tcBorders>
            <w:shd w:val="clear" w:color="auto" w:fill="auto"/>
            <w:vAlign w:val="center"/>
            <w:hideMark/>
          </w:tcPr>
          <w:p w14:paraId="203D1AAF"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100 TAMBOS PARA AYUDAR AL ABASTO DE AGUA DEL ACUADUCTO DEL SISTEMA LA ZURDA DE CALDERON A GUADALAJARA</w:t>
            </w:r>
          </w:p>
        </w:tc>
        <w:tc>
          <w:tcPr>
            <w:tcW w:w="407" w:type="pct"/>
            <w:tcBorders>
              <w:top w:val="nil"/>
              <w:left w:val="nil"/>
              <w:bottom w:val="single" w:sz="4" w:space="0" w:color="auto"/>
              <w:right w:val="single" w:sz="4" w:space="0" w:color="auto"/>
            </w:tcBorders>
            <w:shd w:val="clear" w:color="auto" w:fill="auto"/>
            <w:noWrap/>
            <w:vAlign w:val="center"/>
            <w:hideMark/>
          </w:tcPr>
          <w:p w14:paraId="6335657E"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A10576</w:t>
            </w:r>
          </w:p>
        </w:tc>
        <w:tc>
          <w:tcPr>
            <w:tcW w:w="1591" w:type="pct"/>
            <w:tcBorders>
              <w:top w:val="nil"/>
              <w:left w:val="nil"/>
              <w:bottom w:val="single" w:sz="4" w:space="0" w:color="auto"/>
              <w:right w:val="single" w:sz="4" w:space="0" w:color="auto"/>
            </w:tcBorders>
            <w:shd w:val="clear" w:color="auto" w:fill="auto"/>
            <w:noWrap/>
            <w:vAlign w:val="center"/>
            <w:hideMark/>
          </w:tcPr>
          <w:p w14:paraId="12837C47"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DISTRIBUIDORA Y COMERCIALIZADORA PORTULEV SA DE CV</w:t>
            </w:r>
          </w:p>
        </w:tc>
        <w:tc>
          <w:tcPr>
            <w:tcW w:w="282" w:type="pct"/>
            <w:tcBorders>
              <w:top w:val="nil"/>
              <w:left w:val="nil"/>
              <w:bottom w:val="single" w:sz="4" w:space="0" w:color="auto"/>
              <w:right w:val="single" w:sz="4" w:space="0" w:color="auto"/>
            </w:tcBorders>
            <w:shd w:val="clear" w:color="auto" w:fill="auto"/>
            <w:noWrap/>
            <w:vAlign w:val="center"/>
            <w:hideMark/>
          </w:tcPr>
          <w:p w14:paraId="594359AD"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01/03/2021</w:t>
            </w:r>
          </w:p>
        </w:tc>
        <w:tc>
          <w:tcPr>
            <w:tcW w:w="311" w:type="pct"/>
            <w:tcBorders>
              <w:top w:val="nil"/>
              <w:left w:val="nil"/>
              <w:bottom w:val="single" w:sz="4" w:space="0" w:color="auto"/>
              <w:right w:val="single" w:sz="4" w:space="0" w:color="auto"/>
            </w:tcBorders>
            <w:shd w:val="clear" w:color="auto" w:fill="auto"/>
            <w:noWrap/>
            <w:vAlign w:val="center"/>
            <w:hideMark/>
          </w:tcPr>
          <w:p w14:paraId="07D4304C"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$29,000.00</w:t>
            </w:r>
          </w:p>
        </w:tc>
      </w:tr>
      <w:tr w:rsidR="00F25682" w:rsidRPr="00F25682" w14:paraId="459352CA"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1C2F9FF"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10</w:t>
            </w:r>
          </w:p>
        </w:tc>
        <w:tc>
          <w:tcPr>
            <w:tcW w:w="543" w:type="pct"/>
            <w:tcBorders>
              <w:top w:val="nil"/>
              <w:left w:val="nil"/>
              <w:bottom w:val="single" w:sz="4" w:space="0" w:color="auto"/>
              <w:right w:val="single" w:sz="4" w:space="0" w:color="auto"/>
            </w:tcBorders>
            <w:shd w:val="clear" w:color="auto" w:fill="auto"/>
            <w:noWrap/>
            <w:vAlign w:val="center"/>
            <w:hideMark/>
          </w:tcPr>
          <w:p w14:paraId="4FFD6DCC"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8289</w:t>
            </w:r>
          </w:p>
        </w:tc>
        <w:tc>
          <w:tcPr>
            <w:tcW w:w="365" w:type="pct"/>
            <w:tcBorders>
              <w:top w:val="nil"/>
              <w:left w:val="nil"/>
              <w:bottom w:val="single" w:sz="4" w:space="0" w:color="auto"/>
              <w:right w:val="single" w:sz="4" w:space="0" w:color="auto"/>
            </w:tcBorders>
            <w:shd w:val="clear" w:color="auto" w:fill="auto"/>
            <w:noWrap/>
            <w:vAlign w:val="center"/>
            <w:hideMark/>
          </w:tcPr>
          <w:p w14:paraId="486A13DC"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611/2021</w:t>
            </w:r>
          </w:p>
        </w:tc>
        <w:tc>
          <w:tcPr>
            <w:tcW w:w="1368" w:type="pct"/>
            <w:tcBorders>
              <w:top w:val="nil"/>
              <w:left w:val="nil"/>
              <w:bottom w:val="single" w:sz="4" w:space="0" w:color="auto"/>
              <w:right w:val="single" w:sz="4" w:space="0" w:color="auto"/>
            </w:tcBorders>
            <w:shd w:val="clear" w:color="auto" w:fill="auto"/>
            <w:vAlign w:val="center"/>
            <w:hideMark/>
          </w:tcPr>
          <w:p w14:paraId="2888B637"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300 PRUEBAS RAPIDAS PARA COVID-19 PARA APLICAR A POBLACION DE MANERA GRATUITA EN LA SEMANA DE LA SALUD</w:t>
            </w:r>
          </w:p>
        </w:tc>
        <w:tc>
          <w:tcPr>
            <w:tcW w:w="407" w:type="pct"/>
            <w:tcBorders>
              <w:top w:val="nil"/>
              <w:left w:val="nil"/>
              <w:bottom w:val="single" w:sz="4" w:space="0" w:color="auto"/>
              <w:right w:val="single" w:sz="4" w:space="0" w:color="auto"/>
            </w:tcBorders>
            <w:shd w:val="clear" w:color="auto" w:fill="auto"/>
            <w:noWrap/>
            <w:vAlign w:val="center"/>
            <w:hideMark/>
          </w:tcPr>
          <w:p w14:paraId="1FC326E9"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99BE6FFB9A0D</w:t>
            </w:r>
          </w:p>
        </w:tc>
        <w:tc>
          <w:tcPr>
            <w:tcW w:w="1591" w:type="pct"/>
            <w:tcBorders>
              <w:top w:val="nil"/>
              <w:left w:val="nil"/>
              <w:bottom w:val="single" w:sz="4" w:space="0" w:color="auto"/>
              <w:right w:val="single" w:sz="4" w:space="0" w:color="auto"/>
            </w:tcBorders>
            <w:shd w:val="clear" w:color="auto" w:fill="auto"/>
            <w:noWrap/>
            <w:vAlign w:val="center"/>
            <w:hideMark/>
          </w:tcPr>
          <w:p w14:paraId="1CB884B3"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DIANA MARCELA RAMIREZ BARAJAS</w:t>
            </w:r>
          </w:p>
        </w:tc>
        <w:tc>
          <w:tcPr>
            <w:tcW w:w="282" w:type="pct"/>
            <w:tcBorders>
              <w:top w:val="nil"/>
              <w:left w:val="nil"/>
              <w:bottom w:val="single" w:sz="4" w:space="0" w:color="auto"/>
              <w:right w:val="single" w:sz="4" w:space="0" w:color="auto"/>
            </w:tcBorders>
            <w:shd w:val="clear" w:color="auto" w:fill="auto"/>
            <w:noWrap/>
            <w:vAlign w:val="center"/>
            <w:hideMark/>
          </w:tcPr>
          <w:p w14:paraId="6DC78883"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01/03/2021</w:t>
            </w:r>
          </w:p>
        </w:tc>
        <w:tc>
          <w:tcPr>
            <w:tcW w:w="311" w:type="pct"/>
            <w:tcBorders>
              <w:top w:val="nil"/>
              <w:left w:val="nil"/>
              <w:bottom w:val="single" w:sz="4" w:space="0" w:color="auto"/>
              <w:right w:val="single" w:sz="4" w:space="0" w:color="auto"/>
            </w:tcBorders>
            <w:shd w:val="clear" w:color="auto" w:fill="auto"/>
            <w:noWrap/>
            <w:vAlign w:val="center"/>
            <w:hideMark/>
          </w:tcPr>
          <w:p w14:paraId="1ACD005B"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$46,980.00</w:t>
            </w:r>
          </w:p>
        </w:tc>
      </w:tr>
      <w:tr w:rsidR="00F25682" w:rsidRPr="00F25682" w14:paraId="4038ED81"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3FDBDDE8"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11</w:t>
            </w:r>
          </w:p>
        </w:tc>
        <w:tc>
          <w:tcPr>
            <w:tcW w:w="543" w:type="pct"/>
            <w:tcBorders>
              <w:top w:val="nil"/>
              <w:left w:val="nil"/>
              <w:bottom w:val="single" w:sz="4" w:space="0" w:color="auto"/>
              <w:right w:val="single" w:sz="4" w:space="0" w:color="auto"/>
            </w:tcBorders>
            <w:shd w:val="clear" w:color="auto" w:fill="auto"/>
            <w:noWrap/>
            <w:vAlign w:val="center"/>
            <w:hideMark/>
          </w:tcPr>
          <w:p w14:paraId="70DCF4E8"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8276</w:t>
            </w:r>
          </w:p>
        </w:tc>
        <w:tc>
          <w:tcPr>
            <w:tcW w:w="365" w:type="pct"/>
            <w:tcBorders>
              <w:top w:val="nil"/>
              <w:left w:val="nil"/>
              <w:bottom w:val="single" w:sz="4" w:space="0" w:color="auto"/>
              <w:right w:val="single" w:sz="4" w:space="0" w:color="auto"/>
            </w:tcBorders>
            <w:shd w:val="clear" w:color="auto" w:fill="auto"/>
            <w:noWrap/>
            <w:vAlign w:val="center"/>
            <w:hideMark/>
          </w:tcPr>
          <w:p w14:paraId="67AC4A23"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632/2021</w:t>
            </w:r>
          </w:p>
        </w:tc>
        <w:tc>
          <w:tcPr>
            <w:tcW w:w="1368" w:type="pct"/>
            <w:tcBorders>
              <w:top w:val="nil"/>
              <w:left w:val="nil"/>
              <w:bottom w:val="single" w:sz="4" w:space="0" w:color="auto"/>
              <w:right w:val="single" w:sz="4" w:space="0" w:color="auto"/>
            </w:tcBorders>
            <w:shd w:val="clear" w:color="auto" w:fill="auto"/>
            <w:vAlign w:val="center"/>
            <w:hideMark/>
          </w:tcPr>
          <w:p w14:paraId="57A5033F"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2 CISTERNAS ROTOPLAS DE 10,000 LITROS PARA COMUNIDADES QUE SE QUEDARON SIN SERVICIO DE AGUA DEL ACUADUCTO DEL SISTEMA LA ZURDA DE CALDERON A GUADALAJARA</w:t>
            </w:r>
          </w:p>
        </w:tc>
        <w:tc>
          <w:tcPr>
            <w:tcW w:w="407" w:type="pct"/>
            <w:tcBorders>
              <w:top w:val="nil"/>
              <w:left w:val="nil"/>
              <w:bottom w:val="single" w:sz="4" w:space="0" w:color="auto"/>
              <w:right w:val="single" w:sz="4" w:space="0" w:color="auto"/>
            </w:tcBorders>
            <w:shd w:val="clear" w:color="auto" w:fill="auto"/>
            <w:noWrap/>
            <w:vAlign w:val="center"/>
            <w:hideMark/>
          </w:tcPr>
          <w:p w14:paraId="707A5C41"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A7224</w:t>
            </w:r>
          </w:p>
        </w:tc>
        <w:tc>
          <w:tcPr>
            <w:tcW w:w="1591" w:type="pct"/>
            <w:tcBorders>
              <w:top w:val="nil"/>
              <w:left w:val="nil"/>
              <w:bottom w:val="single" w:sz="4" w:space="0" w:color="auto"/>
              <w:right w:val="single" w:sz="4" w:space="0" w:color="auto"/>
            </w:tcBorders>
            <w:shd w:val="clear" w:color="auto" w:fill="auto"/>
            <w:noWrap/>
            <w:vAlign w:val="center"/>
            <w:hideMark/>
          </w:tcPr>
          <w:p w14:paraId="213217AF"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 xml:space="preserve">GRUPO CUATRO GASTRO S.A. DE C.V. </w:t>
            </w:r>
          </w:p>
        </w:tc>
        <w:tc>
          <w:tcPr>
            <w:tcW w:w="282" w:type="pct"/>
            <w:tcBorders>
              <w:top w:val="nil"/>
              <w:left w:val="nil"/>
              <w:bottom w:val="single" w:sz="4" w:space="0" w:color="auto"/>
              <w:right w:val="single" w:sz="4" w:space="0" w:color="auto"/>
            </w:tcBorders>
            <w:shd w:val="clear" w:color="auto" w:fill="auto"/>
            <w:noWrap/>
            <w:vAlign w:val="center"/>
            <w:hideMark/>
          </w:tcPr>
          <w:p w14:paraId="19C367F9"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02/03/2021</w:t>
            </w:r>
          </w:p>
        </w:tc>
        <w:tc>
          <w:tcPr>
            <w:tcW w:w="311" w:type="pct"/>
            <w:tcBorders>
              <w:top w:val="nil"/>
              <w:left w:val="nil"/>
              <w:bottom w:val="single" w:sz="4" w:space="0" w:color="auto"/>
              <w:right w:val="single" w:sz="4" w:space="0" w:color="auto"/>
            </w:tcBorders>
            <w:shd w:val="clear" w:color="auto" w:fill="auto"/>
            <w:noWrap/>
            <w:vAlign w:val="center"/>
            <w:hideMark/>
          </w:tcPr>
          <w:p w14:paraId="7878754C"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$41,760.00</w:t>
            </w:r>
          </w:p>
        </w:tc>
      </w:tr>
      <w:tr w:rsidR="00F25682" w:rsidRPr="00F25682" w14:paraId="642201DE"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62FC424E"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12</w:t>
            </w:r>
          </w:p>
        </w:tc>
        <w:tc>
          <w:tcPr>
            <w:tcW w:w="543" w:type="pct"/>
            <w:tcBorders>
              <w:top w:val="nil"/>
              <w:left w:val="nil"/>
              <w:bottom w:val="single" w:sz="4" w:space="0" w:color="auto"/>
              <w:right w:val="single" w:sz="4" w:space="0" w:color="auto"/>
            </w:tcBorders>
            <w:shd w:val="clear" w:color="auto" w:fill="auto"/>
            <w:noWrap/>
            <w:vAlign w:val="center"/>
            <w:hideMark/>
          </w:tcPr>
          <w:p w14:paraId="02889F61"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8275</w:t>
            </w:r>
          </w:p>
        </w:tc>
        <w:tc>
          <w:tcPr>
            <w:tcW w:w="365" w:type="pct"/>
            <w:tcBorders>
              <w:top w:val="nil"/>
              <w:left w:val="nil"/>
              <w:bottom w:val="single" w:sz="4" w:space="0" w:color="auto"/>
              <w:right w:val="single" w:sz="4" w:space="0" w:color="auto"/>
            </w:tcBorders>
            <w:shd w:val="clear" w:color="auto" w:fill="auto"/>
            <w:noWrap/>
            <w:vAlign w:val="center"/>
            <w:hideMark/>
          </w:tcPr>
          <w:p w14:paraId="4E56F513"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626/2021</w:t>
            </w:r>
          </w:p>
        </w:tc>
        <w:tc>
          <w:tcPr>
            <w:tcW w:w="1368" w:type="pct"/>
            <w:tcBorders>
              <w:top w:val="nil"/>
              <w:left w:val="nil"/>
              <w:bottom w:val="single" w:sz="4" w:space="0" w:color="auto"/>
              <w:right w:val="single" w:sz="4" w:space="0" w:color="auto"/>
            </w:tcBorders>
            <w:shd w:val="clear" w:color="auto" w:fill="auto"/>
            <w:vAlign w:val="center"/>
            <w:hideMark/>
          </w:tcPr>
          <w:p w14:paraId="7904B384"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100 TAMBOS PARA AYUDAR AL ABASTO DE AGUA DEL ACUADUCTO DEL SISTEMA LA ZURDA DE CALDERON A GUADALAJARA</w:t>
            </w:r>
          </w:p>
        </w:tc>
        <w:tc>
          <w:tcPr>
            <w:tcW w:w="407" w:type="pct"/>
            <w:tcBorders>
              <w:top w:val="nil"/>
              <w:left w:val="nil"/>
              <w:bottom w:val="single" w:sz="4" w:space="0" w:color="auto"/>
              <w:right w:val="single" w:sz="4" w:space="0" w:color="auto"/>
            </w:tcBorders>
            <w:shd w:val="clear" w:color="auto" w:fill="auto"/>
            <w:noWrap/>
            <w:vAlign w:val="center"/>
            <w:hideMark/>
          </w:tcPr>
          <w:p w14:paraId="4467C916"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A10583</w:t>
            </w:r>
          </w:p>
        </w:tc>
        <w:tc>
          <w:tcPr>
            <w:tcW w:w="1591" w:type="pct"/>
            <w:tcBorders>
              <w:top w:val="nil"/>
              <w:left w:val="nil"/>
              <w:bottom w:val="single" w:sz="4" w:space="0" w:color="auto"/>
              <w:right w:val="single" w:sz="4" w:space="0" w:color="auto"/>
            </w:tcBorders>
            <w:shd w:val="clear" w:color="auto" w:fill="auto"/>
            <w:noWrap/>
            <w:vAlign w:val="center"/>
            <w:hideMark/>
          </w:tcPr>
          <w:p w14:paraId="5C9A2DD4"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DISTRIBUIDORA Y COMERCIALIZADORA PORTULEV SA DE CV</w:t>
            </w:r>
          </w:p>
        </w:tc>
        <w:tc>
          <w:tcPr>
            <w:tcW w:w="282" w:type="pct"/>
            <w:tcBorders>
              <w:top w:val="nil"/>
              <w:left w:val="nil"/>
              <w:bottom w:val="single" w:sz="4" w:space="0" w:color="auto"/>
              <w:right w:val="single" w:sz="4" w:space="0" w:color="auto"/>
            </w:tcBorders>
            <w:shd w:val="clear" w:color="auto" w:fill="auto"/>
            <w:noWrap/>
            <w:vAlign w:val="center"/>
            <w:hideMark/>
          </w:tcPr>
          <w:p w14:paraId="21DCF9E1"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02/03/2021</w:t>
            </w:r>
          </w:p>
        </w:tc>
        <w:tc>
          <w:tcPr>
            <w:tcW w:w="311" w:type="pct"/>
            <w:tcBorders>
              <w:top w:val="nil"/>
              <w:left w:val="nil"/>
              <w:bottom w:val="single" w:sz="4" w:space="0" w:color="auto"/>
              <w:right w:val="single" w:sz="4" w:space="0" w:color="auto"/>
            </w:tcBorders>
            <w:shd w:val="clear" w:color="auto" w:fill="auto"/>
            <w:noWrap/>
            <w:vAlign w:val="center"/>
            <w:hideMark/>
          </w:tcPr>
          <w:p w14:paraId="356AFABD"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$29,000.00</w:t>
            </w:r>
          </w:p>
        </w:tc>
      </w:tr>
      <w:tr w:rsidR="00F25682" w:rsidRPr="00F25682" w14:paraId="5EF96A71"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07AEA05B"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13</w:t>
            </w:r>
          </w:p>
        </w:tc>
        <w:tc>
          <w:tcPr>
            <w:tcW w:w="543" w:type="pct"/>
            <w:tcBorders>
              <w:top w:val="nil"/>
              <w:left w:val="nil"/>
              <w:bottom w:val="single" w:sz="4" w:space="0" w:color="auto"/>
              <w:right w:val="single" w:sz="4" w:space="0" w:color="auto"/>
            </w:tcBorders>
            <w:shd w:val="clear" w:color="auto" w:fill="auto"/>
            <w:noWrap/>
            <w:vAlign w:val="center"/>
            <w:hideMark/>
          </w:tcPr>
          <w:p w14:paraId="514A7C74"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8284</w:t>
            </w:r>
          </w:p>
        </w:tc>
        <w:tc>
          <w:tcPr>
            <w:tcW w:w="365" w:type="pct"/>
            <w:tcBorders>
              <w:top w:val="nil"/>
              <w:left w:val="nil"/>
              <w:bottom w:val="single" w:sz="4" w:space="0" w:color="auto"/>
              <w:right w:val="single" w:sz="4" w:space="0" w:color="auto"/>
            </w:tcBorders>
            <w:shd w:val="clear" w:color="auto" w:fill="auto"/>
            <w:noWrap/>
            <w:vAlign w:val="center"/>
            <w:hideMark/>
          </w:tcPr>
          <w:p w14:paraId="31954D3A"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634/2021</w:t>
            </w:r>
          </w:p>
        </w:tc>
        <w:tc>
          <w:tcPr>
            <w:tcW w:w="1368" w:type="pct"/>
            <w:tcBorders>
              <w:top w:val="nil"/>
              <w:left w:val="nil"/>
              <w:bottom w:val="single" w:sz="4" w:space="0" w:color="auto"/>
              <w:right w:val="single" w:sz="4" w:space="0" w:color="auto"/>
            </w:tcBorders>
            <w:shd w:val="clear" w:color="auto" w:fill="auto"/>
            <w:vAlign w:val="center"/>
            <w:hideMark/>
          </w:tcPr>
          <w:p w14:paraId="47C070CD"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2 CISTERNAS ROTOPLAS DE 10,000 LITROS PARA COMUNIDADES QUE SE QUEDARON SIN SERVICIO DE AGUA DEL ACUADUCTO DEL SISTEMA LA ZURDA DE CALDERON A GUADALAJARA</w:t>
            </w:r>
          </w:p>
        </w:tc>
        <w:tc>
          <w:tcPr>
            <w:tcW w:w="407" w:type="pct"/>
            <w:tcBorders>
              <w:top w:val="nil"/>
              <w:left w:val="nil"/>
              <w:bottom w:val="single" w:sz="4" w:space="0" w:color="auto"/>
              <w:right w:val="single" w:sz="4" w:space="0" w:color="auto"/>
            </w:tcBorders>
            <w:shd w:val="clear" w:color="auto" w:fill="auto"/>
            <w:noWrap/>
            <w:vAlign w:val="center"/>
            <w:hideMark/>
          </w:tcPr>
          <w:p w14:paraId="3CB4544C"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54992</w:t>
            </w:r>
          </w:p>
        </w:tc>
        <w:tc>
          <w:tcPr>
            <w:tcW w:w="1591" w:type="pct"/>
            <w:tcBorders>
              <w:top w:val="nil"/>
              <w:left w:val="nil"/>
              <w:bottom w:val="single" w:sz="4" w:space="0" w:color="auto"/>
              <w:right w:val="single" w:sz="4" w:space="0" w:color="auto"/>
            </w:tcBorders>
            <w:shd w:val="clear" w:color="auto" w:fill="auto"/>
            <w:noWrap/>
            <w:vAlign w:val="center"/>
            <w:hideMark/>
          </w:tcPr>
          <w:p w14:paraId="6D12A9B2"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CISTERNAS Y TINACOS DE JALISCO CITIJAL SA DE CV</w:t>
            </w:r>
          </w:p>
        </w:tc>
        <w:tc>
          <w:tcPr>
            <w:tcW w:w="282" w:type="pct"/>
            <w:tcBorders>
              <w:top w:val="nil"/>
              <w:left w:val="nil"/>
              <w:bottom w:val="single" w:sz="4" w:space="0" w:color="auto"/>
              <w:right w:val="single" w:sz="4" w:space="0" w:color="auto"/>
            </w:tcBorders>
            <w:shd w:val="clear" w:color="auto" w:fill="auto"/>
            <w:noWrap/>
            <w:vAlign w:val="center"/>
            <w:hideMark/>
          </w:tcPr>
          <w:p w14:paraId="0004F373"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02/03/2021</w:t>
            </w:r>
          </w:p>
        </w:tc>
        <w:tc>
          <w:tcPr>
            <w:tcW w:w="311" w:type="pct"/>
            <w:tcBorders>
              <w:top w:val="nil"/>
              <w:left w:val="nil"/>
              <w:bottom w:val="single" w:sz="4" w:space="0" w:color="auto"/>
              <w:right w:val="single" w:sz="4" w:space="0" w:color="auto"/>
            </w:tcBorders>
            <w:shd w:val="clear" w:color="auto" w:fill="auto"/>
            <w:noWrap/>
            <w:vAlign w:val="center"/>
            <w:hideMark/>
          </w:tcPr>
          <w:p w14:paraId="58FC37E6"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$38,455.53</w:t>
            </w:r>
          </w:p>
        </w:tc>
      </w:tr>
      <w:tr w:rsidR="00F25682" w:rsidRPr="00F25682" w14:paraId="6AB8F54E"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21754A5E"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14</w:t>
            </w:r>
          </w:p>
        </w:tc>
        <w:tc>
          <w:tcPr>
            <w:tcW w:w="543" w:type="pct"/>
            <w:tcBorders>
              <w:top w:val="nil"/>
              <w:left w:val="nil"/>
              <w:bottom w:val="single" w:sz="4" w:space="0" w:color="auto"/>
              <w:right w:val="single" w:sz="4" w:space="0" w:color="auto"/>
            </w:tcBorders>
            <w:shd w:val="clear" w:color="auto" w:fill="auto"/>
            <w:noWrap/>
            <w:vAlign w:val="center"/>
            <w:hideMark/>
          </w:tcPr>
          <w:p w14:paraId="2BB2BF68"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8344</w:t>
            </w:r>
          </w:p>
        </w:tc>
        <w:tc>
          <w:tcPr>
            <w:tcW w:w="365" w:type="pct"/>
            <w:tcBorders>
              <w:top w:val="nil"/>
              <w:left w:val="nil"/>
              <w:bottom w:val="single" w:sz="4" w:space="0" w:color="auto"/>
              <w:right w:val="single" w:sz="4" w:space="0" w:color="auto"/>
            </w:tcBorders>
            <w:shd w:val="clear" w:color="auto" w:fill="auto"/>
            <w:noWrap/>
            <w:vAlign w:val="center"/>
            <w:hideMark/>
          </w:tcPr>
          <w:p w14:paraId="0365C8A9"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716/2021</w:t>
            </w:r>
          </w:p>
        </w:tc>
        <w:tc>
          <w:tcPr>
            <w:tcW w:w="1368" w:type="pct"/>
            <w:tcBorders>
              <w:top w:val="nil"/>
              <w:left w:val="nil"/>
              <w:bottom w:val="single" w:sz="4" w:space="0" w:color="auto"/>
              <w:right w:val="single" w:sz="4" w:space="0" w:color="auto"/>
            </w:tcBorders>
            <w:shd w:val="clear" w:color="auto" w:fill="auto"/>
            <w:vAlign w:val="center"/>
            <w:hideMark/>
          </w:tcPr>
          <w:p w14:paraId="72CFA0A2"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20,000 CUBREBOCAS POR CONTINGENCIA DE COVID-19</w:t>
            </w:r>
          </w:p>
        </w:tc>
        <w:tc>
          <w:tcPr>
            <w:tcW w:w="407" w:type="pct"/>
            <w:tcBorders>
              <w:top w:val="nil"/>
              <w:left w:val="nil"/>
              <w:bottom w:val="single" w:sz="4" w:space="0" w:color="auto"/>
              <w:right w:val="single" w:sz="4" w:space="0" w:color="auto"/>
            </w:tcBorders>
            <w:shd w:val="clear" w:color="auto" w:fill="auto"/>
            <w:noWrap/>
            <w:vAlign w:val="center"/>
            <w:hideMark/>
          </w:tcPr>
          <w:p w14:paraId="22524B42"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SIQ-5010</w:t>
            </w:r>
          </w:p>
        </w:tc>
        <w:tc>
          <w:tcPr>
            <w:tcW w:w="1591" w:type="pct"/>
            <w:tcBorders>
              <w:top w:val="nil"/>
              <w:left w:val="nil"/>
              <w:bottom w:val="single" w:sz="4" w:space="0" w:color="auto"/>
              <w:right w:val="single" w:sz="4" w:space="0" w:color="auto"/>
            </w:tcBorders>
            <w:shd w:val="clear" w:color="auto" w:fill="auto"/>
            <w:noWrap/>
            <w:vAlign w:val="center"/>
            <w:hideMark/>
          </w:tcPr>
          <w:p w14:paraId="4A1DE5BD"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DISTRIBUIDORA SIQUEL, S.A. DE C.V.</w:t>
            </w:r>
          </w:p>
        </w:tc>
        <w:tc>
          <w:tcPr>
            <w:tcW w:w="282" w:type="pct"/>
            <w:tcBorders>
              <w:top w:val="nil"/>
              <w:left w:val="nil"/>
              <w:bottom w:val="single" w:sz="4" w:space="0" w:color="auto"/>
              <w:right w:val="single" w:sz="4" w:space="0" w:color="auto"/>
            </w:tcBorders>
            <w:shd w:val="clear" w:color="auto" w:fill="auto"/>
            <w:noWrap/>
            <w:vAlign w:val="center"/>
            <w:hideMark/>
          </w:tcPr>
          <w:p w14:paraId="7803576D"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08/03/2021</w:t>
            </w:r>
          </w:p>
        </w:tc>
        <w:tc>
          <w:tcPr>
            <w:tcW w:w="311" w:type="pct"/>
            <w:tcBorders>
              <w:top w:val="nil"/>
              <w:left w:val="nil"/>
              <w:bottom w:val="single" w:sz="4" w:space="0" w:color="auto"/>
              <w:right w:val="single" w:sz="4" w:space="0" w:color="auto"/>
            </w:tcBorders>
            <w:shd w:val="clear" w:color="auto" w:fill="auto"/>
            <w:noWrap/>
            <w:vAlign w:val="center"/>
            <w:hideMark/>
          </w:tcPr>
          <w:p w14:paraId="333DF3A6"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$23,200.00</w:t>
            </w:r>
          </w:p>
        </w:tc>
      </w:tr>
      <w:tr w:rsidR="00F25682" w:rsidRPr="00F25682" w14:paraId="26D0A8A1" w14:textId="77777777" w:rsidTr="00F25682">
        <w:trPr>
          <w:trHeight w:val="402"/>
        </w:trPr>
        <w:tc>
          <w:tcPr>
            <w:tcW w:w="134" w:type="pct"/>
            <w:tcBorders>
              <w:top w:val="nil"/>
              <w:left w:val="single" w:sz="4" w:space="0" w:color="auto"/>
              <w:bottom w:val="single" w:sz="4" w:space="0" w:color="auto"/>
              <w:right w:val="single" w:sz="4" w:space="0" w:color="auto"/>
            </w:tcBorders>
            <w:shd w:val="clear" w:color="auto" w:fill="auto"/>
            <w:noWrap/>
            <w:vAlign w:val="center"/>
            <w:hideMark/>
          </w:tcPr>
          <w:p w14:paraId="54A78E8C"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15</w:t>
            </w:r>
          </w:p>
        </w:tc>
        <w:tc>
          <w:tcPr>
            <w:tcW w:w="543" w:type="pct"/>
            <w:tcBorders>
              <w:top w:val="nil"/>
              <w:left w:val="nil"/>
              <w:bottom w:val="single" w:sz="4" w:space="0" w:color="auto"/>
              <w:right w:val="single" w:sz="4" w:space="0" w:color="auto"/>
            </w:tcBorders>
            <w:shd w:val="clear" w:color="auto" w:fill="auto"/>
            <w:noWrap/>
            <w:vAlign w:val="center"/>
            <w:hideMark/>
          </w:tcPr>
          <w:p w14:paraId="3B146933"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2814</w:t>
            </w:r>
          </w:p>
        </w:tc>
        <w:tc>
          <w:tcPr>
            <w:tcW w:w="365" w:type="pct"/>
            <w:tcBorders>
              <w:top w:val="nil"/>
              <w:left w:val="nil"/>
              <w:bottom w:val="single" w:sz="4" w:space="0" w:color="auto"/>
              <w:right w:val="single" w:sz="4" w:space="0" w:color="auto"/>
            </w:tcBorders>
            <w:shd w:val="clear" w:color="auto" w:fill="auto"/>
            <w:noWrap/>
            <w:vAlign w:val="center"/>
            <w:hideMark/>
          </w:tcPr>
          <w:p w14:paraId="1914A94A"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 </w:t>
            </w:r>
          </w:p>
        </w:tc>
        <w:tc>
          <w:tcPr>
            <w:tcW w:w="1368" w:type="pct"/>
            <w:tcBorders>
              <w:top w:val="nil"/>
              <w:left w:val="nil"/>
              <w:bottom w:val="single" w:sz="4" w:space="0" w:color="auto"/>
              <w:right w:val="single" w:sz="4" w:space="0" w:color="auto"/>
            </w:tcBorders>
            <w:shd w:val="clear" w:color="auto" w:fill="auto"/>
            <w:vAlign w:val="center"/>
            <w:hideMark/>
          </w:tcPr>
          <w:p w14:paraId="48AF349A"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1,000 LIBROS "DESVELOS Y POEMAS DE BETTY DAVALOS"</w:t>
            </w:r>
          </w:p>
        </w:tc>
        <w:tc>
          <w:tcPr>
            <w:tcW w:w="407" w:type="pct"/>
            <w:tcBorders>
              <w:top w:val="nil"/>
              <w:left w:val="nil"/>
              <w:bottom w:val="single" w:sz="4" w:space="0" w:color="auto"/>
              <w:right w:val="single" w:sz="4" w:space="0" w:color="auto"/>
            </w:tcBorders>
            <w:shd w:val="clear" w:color="auto" w:fill="auto"/>
            <w:noWrap/>
            <w:vAlign w:val="center"/>
            <w:hideMark/>
          </w:tcPr>
          <w:p w14:paraId="0481E50B"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4A67B77EA20B</w:t>
            </w:r>
          </w:p>
        </w:tc>
        <w:tc>
          <w:tcPr>
            <w:tcW w:w="1591" w:type="pct"/>
            <w:tcBorders>
              <w:top w:val="nil"/>
              <w:left w:val="nil"/>
              <w:bottom w:val="single" w:sz="4" w:space="0" w:color="auto"/>
              <w:right w:val="single" w:sz="4" w:space="0" w:color="auto"/>
            </w:tcBorders>
            <w:shd w:val="clear" w:color="auto" w:fill="auto"/>
            <w:noWrap/>
            <w:vAlign w:val="center"/>
            <w:hideMark/>
          </w:tcPr>
          <w:p w14:paraId="063C9C75" w14:textId="77777777" w:rsidR="00F25682" w:rsidRPr="00F25682" w:rsidRDefault="00F25682" w:rsidP="00F25682">
            <w:pPr>
              <w:spacing w:after="0" w:line="240" w:lineRule="auto"/>
              <w:rPr>
                <w:rFonts w:eastAsia="Times New Roman"/>
                <w:color w:val="000000"/>
                <w:sz w:val="8"/>
                <w:szCs w:val="8"/>
                <w:lang w:eastAsia="es-MX"/>
              </w:rPr>
            </w:pPr>
            <w:r w:rsidRPr="00F25682">
              <w:rPr>
                <w:rFonts w:eastAsia="Times New Roman"/>
                <w:color w:val="000000"/>
                <w:sz w:val="8"/>
                <w:szCs w:val="8"/>
                <w:lang w:eastAsia="es-MX"/>
              </w:rPr>
              <w:t>ALFREDO GUTIERREZ RAMIREZ</w:t>
            </w:r>
          </w:p>
        </w:tc>
        <w:tc>
          <w:tcPr>
            <w:tcW w:w="282" w:type="pct"/>
            <w:tcBorders>
              <w:top w:val="nil"/>
              <w:left w:val="nil"/>
              <w:bottom w:val="single" w:sz="4" w:space="0" w:color="auto"/>
              <w:right w:val="single" w:sz="4" w:space="0" w:color="auto"/>
            </w:tcBorders>
            <w:shd w:val="clear" w:color="auto" w:fill="auto"/>
            <w:noWrap/>
            <w:vAlign w:val="center"/>
            <w:hideMark/>
          </w:tcPr>
          <w:p w14:paraId="5E4AF697"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08/03/2021</w:t>
            </w:r>
          </w:p>
        </w:tc>
        <w:tc>
          <w:tcPr>
            <w:tcW w:w="311" w:type="pct"/>
            <w:tcBorders>
              <w:top w:val="nil"/>
              <w:left w:val="nil"/>
              <w:bottom w:val="single" w:sz="4" w:space="0" w:color="auto"/>
              <w:right w:val="single" w:sz="4" w:space="0" w:color="auto"/>
            </w:tcBorders>
            <w:shd w:val="clear" w:color="auto" w:fill="auto"/>
            <w:noWrap/>
            <w:vAlign w:val="center"/>
            <w:hideMark/>
          </w:tcPr>
          <w:p w14:paraId="7CE2E0A2" w14:textId="77777777" w:rsidR="00F25682" w:rsidRPr="00F25682" w:rsidRDefault="00F25682" w:rsidP="00F25682">
            <w:pPr>
              <w:spacing w:after="0" w:line="240" w:lineRule="auto"/>
              <w:jc w:val="center"/>
              <w:rPr>
                <w:rFonts w:eastAsia="Times New Roman"/>
                <w:color w:val="000000"/>
                <w:sz w:val="8"/>
                <w:szCs w:val="8"/>
                <w:lang w:eastAsia="es-MX"/>
              </w:rPr>
            </w:pPr>
            <w:r w:rsidRPr="00F25682">
              <w:rPr>
                <w:rFonts w:eastAsia="Times New Roman"/>
                <w:color w:val="000000"/>
                <w:sz w:val="8"/>
                <w:szCs w:val="8"/>
                <w:lang w:eastAsia="es-MX"/>
              </w:rPr>
              <w:t>$44,080.00</w:t>
            </w:r>
          </w:p>
        </w:tc>
      </w:tr>
    </w:tbl>
    <w:p w14:paraId="405066B5" w14:textId="77777777" w:rsidR="00F25682" w:rsidRDefault="00F25682" w:rsidP="00D26DF0">
      <w:pPr>
        <w:jc w:val="both"/>
        <w:rPr>
          <w:b/>
          <w:u w:val="single"/>
        </w:rPr>
      </w:pPr>
    </w:p>
    <w:p w14:paraId="0F91D129" w14:textId="0C51FC80" w:rsidR="00426187" w:rsidRDefault="00426187" w:rsidP="00D26DF0">
      <w:pPr>
        <w:jc w:val="both"/>
        <w:rPr>
          <w:u w:val="single"/>
        </w:rPr>
      </w:pPr>
      <w:r w:rsidRPr="00DE18FB">
        <w:rPr>
          <w:b/>
          <w:u w:val="single"/>
        </w:rPr>
        <w:t>SEPTIMO PUNTO:</w:t>
      </w:r>
      <w:r w:rsidR="00F72CD1">
        <w:rPr>
          <w:u w:val="single"/>
        </w:rPr>
        <w:t xml:space="preserve"> Puntos Varios</w:t>
      </w:r>
      <w:r w:rsidR="000C33C3">
        <w:rPr>
          <w:u w:val="single"/>
        </w:rPr>
        <w:t>.</w:t>
      </w:r>
      <w:r w:rsidR="000C782D">
        <w:rPr>
          <w:u w:val="single"/>
        </w:rPr>
        <w:t xml:space="preserve"> No hay puntos a tratar.</w:t>
      </w:r>
    </w:p>
    <w:p w14:paraId="5D0458C4" w14:textId="77777777" w:rsidR="00F25682" w:rsidRDefault="00F25682" w:rsidP="008F7DE2">
      <w:pPr>
        <w:jc w:val="both"/>
        <w:rPr>
          <w:u w:val="single"/>
        </w:rPr>
      </w:pPr>
    </w:p>
    <w:p w14:paraId="599F3B47" w14:textId="67810E09" w:rsidR="00657BCF" w:rsidRDefault="007E110E" w:rsidP="008F7DE2">
      <w:pPr>
        <w:jc w:val="both"/>
      </w:pPr>
      <w:r w:rsidRPr="007E110E">
        <w:t xml:space="preserve">C. Lic. Ramiro Franco Anguiano: </w:t>
      </w:r>
      <w:r w:rsidR="000C782D">
        <w:t>Siendo las 11:50</w:t>
      </w:r>
      <w:r>
        <w:t xml:space="preserve"> horas </w:t>
      </w:r>
      <w:r w:rsidR="001915AF">
        <w:t>del mism</w:t>
      </w:r>
      <w:r w:rsidR="00F16014">
        <w:t>o</w:t>
      </w:r>
      <w:r w:rsidR="001915AF">
        <w:t xml:space="preserve"> </w:t>
      </w:r>
      <w:r w:rsidR="00F16014">
        <w:t>día</w:t>
      </w:r>
      <w:r w:rsidR="001915AF">
        <w:t xml:space="preserve"> y año citado </w:t>
      </w:r>
      <w:r>
        <w:t>se declara cerrada la sesión agradeciendo su asistencia y participación.</w:t>
      </w:r>
    </w:p>
    <w:p w14:paraId="2A466CE6" w14:textId="328CBE97" w:rsidR="008F7DE2" w:rsidRDefault="008F7DE2" w:rsidP="008F7DE2">
      <w:pPr>
        <w:jc w:val="both"/>
      </w:pPr>
    </w:p>
    <w:p w14:paraId="5C788749" w14:textId="434CA489" w:rsidR="008F7DE2" w:rsidRDefault="008F7DE2" w:rsidP="008F7DE2">
      <w:pPr>
        <w:jc w:val="both"/>
      </w:pPr>
    </w:p>
    <w:p w14:paraId="6E50E5FC" w14:textId="07392AB0" w:rsidR="008F7DE2" w:rsidRDefault="008F7DE2" w:rsidP="008F7DE2">
      <w:pPr>
        <w:jc w:val="both"/>
      </w:pPr>
    </w:p>
    <w:p w14:paraId="37274707" w14:textId="400AB0B1" w:rsidR="008F7DE2" w:rsidRDefault="008F7DE2" w:rsidP="008F7DE2">
      <w:pPr>
        <w:jc w:val="both"/>
      </w:pPr>
    </w:p>
    <w:p w14:paraId="7529474C" w14:textId="42B61892" w:rsidR="008F7DE2" w:rsidRDefault="008F7DE2" w:rsidP="008F7DE2">
      <w:pPr>
        <w:jc w:val="both"/>
      </w:pPr>
    </w:p>
    <w:p w14:paraId="5EEA3E52" w14:textId="77777777" w:rsidR="00DD2BC2" w:rsidRDefault="00DD2BC2" w:rsidP="008F7DE2">
      <w:pPr>
        <w:jc w:val="both"/>
      </w:pPr>
    </w:p>
    <w:p w14:paraId="5ED96311" w14:textId="2B47D8B3" w:rsidR="008F7DE2" w:rsidRDefault="008F7DE2" w:rsidP="008F7DE2">
      <w:pPr>
        <w:jc w:val="both"/>
      </w:pPr>
    </w:p>
    <w:tbl>
      <w:tblPr>
        <w:tblStyle w:val="Tablaconcuadrcula"/>
        <w:tblpPr w:leftFromText="141" w:rightFromText="141" w:vertAnchor="text" w:horzAnchor="margin" w:tblpY="44"/>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077"/>
        <w:gridCol w:w="709"/>
        <w:gridCol w:w="4418"/>
      </w:tblGrid>
      <w:tr w:rsidR="000C33C3" w14:paraId="7A4050B5" w14:textId="77777777" w:rsidTr="000C33C3">
        <w:tc>
          <w:tcPr>
            <w:tcW w:w="4077" w:type="dxa"/>
            <w:tcBorders>
              <w:top w:val="nil"/>
              <w:bottom w:val="single" w:sz="4" w:space="0" w:color="auto"/>
              <w:right w:val="nil"/>
            </w:tcBorders>
          </w:tcPr>
          <w:p w14:paraId="2A673755" w14:textId="77777777" w:rsidR="000C33C3" w:rsidRDefault="000C33C3" w:rsidP="000C33C3">
            <w:pPr>
              <w:jc w:val="both"/>
            </w:pPr>
          </w:p>
        </w:tc>
        <w:tc>
          <w:tcPr>
            <w:tcW w:w="709" w:type="dxa"/>
            <w:tcBorders>
              <w:top w:val="nil"/>
              <w:left w:val="nil"/>
              <w:bottom w:val="nil"/>
              <w:right w:val="nil"/>
            </w:tcBorders>
          </w:tcPr>
          <w:p w14:paraId="54C28521" w14:textId="77777777" w:rsidR="000C33C3" w:rsidRDefault="000C33C3" w:rsidP="000C33C3">
            <w:pPr>
              <w:jc w:val="both"/>
            </w:pPr>
          </w:p>
        </w:tc>
        <w:tc>
          <w:tcPr>
            <w:tcW w:w="4418" w:type="dxa"/>
            <w:tcBorders>
              <w:left w:val="nil"/>
              <w:bottom w:val="single" w:sz="4" w:space="0" w:color="auto"/>
            </w:tcBorders>
          </w:tcPr>
          <w:p w14:paraId="457A273E" w14:textId="77777777" w:rsidR="000C33C3" w:rsidRDefault="000C33C3" w:rsidP="000C33C3">
            <w:pPr>
              <w:jc w:val="both"/>
            </w:pPr>
          </w:p>
        </w:tc>
      </w:tr>
      <w:tr w:rsidR="000C33C3" w14:paraId="279C9E7A" w14:textId="77777777" w:rsidTr="000C33C3">
        <w:tc>
          <w:tcPr>
            <w:tcW w:w="4077" w:type="dxa"/>
            <w:tcBorders>
              <w:top w:val="single" w:sz="4" w:space="0" w:color="auto"/>
              <w:bottom w:val="nil"/>
              <w:right w:val="nil"/>
            </w:tcBorders>
          </w:tcPr>
          <w:p w14:paraId="10653222" w14:textId="77777777" w:rsidR="000C33C3" w:rsidRDefault="000C33C3" w:rsidP="000C33C3">
            <w:pPr>
              <w:jc w:val="center"/>
            </w:pPr>
            <w:r>
              <w:t>Mtra. Ileana Roxana Jacobo Torres</w:t>
            </w:r>
          </w:p>
          <w:p w14:paraId="1540F7EE" w14:textId="77777777" w:rsidR="000C33C3" w:rsidRDefault="000C33C3" w:rsidP="000C33C3">
            <w:pPr>
              <w:jc w:val="center"/>
            </w:pPr>
            <w:r>
              <w:t>Suplente del Presidente del Comité de Adquisiciones</w:t>
            </w:r>
          </w:p>
          <w:p w14:paraId="78741410" w14:textId="77777777" w:rsidR="000C33C3" w:rsidRDefault="000C33C3" w:rsidP="000C33C3">
            <w:pPr>
              <w:jc w:val="center"/>
            </w:pPr>
          </w:p>
        </w:tc>
        <w:tc>
          <w:tcPr>
            <w:tcW w:w="709" w:type="dxa"/>
            <w:tcBorders>
              <w:top w:val="nil"/>
              <w:left w:val="nil"/>
              <w:bottom w:val="nil"/>
              <w:right w:val="nil"/>
            </w:tcBorders>
          </w:tcPr>
          <w:p w14:paraId="1832A945" w14:textId="77777777" w:rsidR="000C33C3" w:rsidRDefault="000C33C3" w:rsidP="000C33C3">
            <w:pPr>
              <w:jc w:val="center"/>
            </w:pPr>
          </w:p>
        </w:tc>
        <w:tc>
          <w:tcPr>
            <w:tcW w:w="4418" w:type="dxa"/>
            <w:tcBorders>
              <w:top w:val="single" w:sz="4" w:space="0" w:color="auto"/>
              <w:left w:val="nil"/>
              <w:bottom w:val="nil"/>
            </w:tcBorders>
          </w:tcPr>
          <w:p w14:paraId="6A946E7E" w14:textId="77777777" w:rsidR="000C33C3" w:rsidRDefault="000C33C3" w:rsidP="000C33C3">
            <w:pPr>
              <w:jc w:val="center"/>
            </w:pPr>
            <w:r>
              <w:t>Lic. Ramiro Franco Anguiano</w:t>
            </w:r>
          </w:p>
          <w:p w14:paraId="5B5FBAFA" w14:textId="77777777" w:rsidR="000C33C3" w:rsidRDefault="000C33C3" w:rsidP="000C33C3">
            <w:pPr>
              <w:jc w:val="center"/>
            </w:pPr>
            <w:r>
              <w:t>Secretario Técnico del Comité de Adquisiciones</w:t>
            </w:r>
          </w:p>
          <w:p w14:paraId="0294F58C" w14:textId="77777777" w:rsidR="000C33C3" w:rsidRDefault="000C33C3" w:rsidP="000C33C3">
            <w:pPr>
              <w:jc w:val="center"/>
            </w:pPr>
          </w:p>
        </w:tc>
      </w:tr>
      <w:tr w:rsidR="000C33C3" w14:paraId="129EC052" w14:textId="77777777" w:rsidTr="000C33C3">
        <w:trPr>
          <w:trHeight w:val="764"/>
        </w:trPr>
        <w:tc>
          <w:tcPr>
            <w:tcW w:w="4077" w:type="dxa"/>
            <w:tcBorders>
              <w:top w:val="nil"/>
              <w:bottom w:val="single" w:sz="4" w:space="0" w:color="auto"/>
              <w:right w:val="nil"/>
            </w:tcBorders>
          </w:tcPr>
          <w:p w14:paraId="3E788504" w14:textId="77777777" w:rsidR="000C33C3" w:rsidRDefault="000C33C3" w:rsidP="000C33C3">
            <w:pPr>
              <w:jc w:val="center"/>
            </w:pPr>
          </w:p>
        </w:tc>
        <w:tc>
          <w:tcPr>
            <w:tcW w:w="709" w:type="dxa"/>
            <w:tcBorders>
              <w:top w:val="nil"/>
              <w:left w:val="nil"/>
              <w:bottom w:val="nil"/>
              <w:right w:val="nil"/>
            </w:tcBorders>
          </w:tcPr>
          <w:p w14:paraId="3093BB01" w14:textId="77777777" w:rsidR="000C33C3" w:rsidRDefault="000C33C3" w:rsidP="000C33C3">
            <w:pPr>
              <w:jc w:val="center"/>
            </w:pPr>
          </w:p>
        </w:tc>
        <w:tc>
          <w:tcPr>
            <w:tcW w:w="4418" w:type="dxa"/>
            <w:tcBorders>
              <w:top w:val="nil"/>
              <w:left w:val="nil"/>
              <w:bottom w:val="single" w:sz="4" w:space="0" w:color="auto"/>
            </w:tcBorders>
          </w:tcPr>
          <w:p w14:paraId="2E79D2F5" w14:textId="77777777" w:rsidR="000C33C3" w:rsidRDefault="000C33C3" w:rsidP="000C33C3">
            <w:pPr>
              <w:jc w:val="center"/>
            </w:pPr>
          </w:p>
        </w:tc>
      </w:tr>
      <w:tr w:rsidR="000C33C3" w14:paraId="01A124BF" w14:textId="77777777" w:rsidTr="000C33C3">
        <w:tc>
          <w:tcPr>
            <w:tcW w:w="4077" w:type="dxa"/>
            <w:tcBorders>
              <w:top w:val="single" w:sz="4" w:space="0" w:color="auto"/>
              <w:bottom w:val="nil"/>
              <w:right w:val="nil"/>
            </w:tcBorders>
          </w:tcPr>
          <w:p w14:paraId="6F44CFEB" w14:textId="77777777" w:rsidR="000C33C3" w:rsidRDefault="000C33C3" w:rsidP="000C33C3">
            <w:pPr>
              <w:jc w:val="center"/>
            </w:pPr>
            <w:r>
              <w:t>C. Luis Manuel Gómez Reynoso</w:t>
            </w:r>
          </w:p>
          <w:p w14:paraId="3DE96B2C" w14:textId="6841CF27" w:rsidR="000C33C3" w:rsidRDefault="00001E16" w:rsidP="000C33C3">
            <w:pPr>
              <w:jc w:val="center"/>
            </w:pPr>
            <w:r>
              <w:t xml:space="preserve">Administrador </w:t>
            </w:r>
            <w:r w:rsidR="000C33C3">
              <w:t>Grupo de los 100</w:t>
            </w:r>
          </w:p>
          <w:p w14:paraId="3EC15A1D" w14:textId="77777777" w:rsidR="000C33C3" w:rsidRDefault="000C33C3" w:rsidP="000C33C3">
            <w:pPr>
              <w:jc w:val="center"/>
            </w:pPr>
            <w:r>
              <w:t>Vocal</w:t>
            </w:r>
          </w:p>
        </w:tc>
        <w:tc>
          <w:tcPr>
            <w:tcW w:w="709" w:type="dxa"/>
            <w:tcBorders>
              <w:top w:val="nil"/>
              <w:left w:val="nil"/>
              <w:bottom w:val="nil"/>
              <w:right w:val="nil"/>
            </w:tcBorders>
          </w:tcPr>
          <w:p w14:paraId="1AAAF04A" w14:textId="77777777" w:rsidR="000C33C3" w:rsidRDefault="000C33C3" w:rsidP="000C33C3">
            <w:pPr>
              <w:jc w:val="center"/>
            </w:pPr>
          </w:p>
        </w:tc>
        <w:tc>
          <w:tcPr>
            <w:tcW w:w="4418" w:type="dxa"/>
            <w:tcBorders>
              <w:top w:val="single" w:sz="4" w:space="0" w:color="auto"/>
              <w:left w:val="nil"/>
              <w:bottom w:val="nil"/>
            </w:tcBorders>
          </w:tcPr>
          <w:p w14:paraId="2AD113FC" w14:textId="77777777" w:rsidR="000C33C3" w:rsidRDefault="000C33C3" w:rsidP="000C33C3">
            <w:pPr>
              <w:jc w:val="center"/>
            </w:pPr>
            <w:r>
              <w:t>C. Francisco Marroquín de la Torre</w:t>
            </w:r>
          </w:p>
          <w:p w14:paraId="31F880DE" w14:textId="77777777" w:rsidR="000C33C3" w:rsidRDefault="000C33C3" w:rsidP="000C33C3">
            <w:pPr>
              <w:jc w:val="center"/>
            </w:pPr>
            <w:r>
              <w:t>Asociación de Ganaderos de Zapotlanejo Jalisco</w:t>
            </w:r>
          </w:p>
          <w:p w14:paraId="257481B8" w14:textId="77777777" w:rsidR="000C33C3" w:rsidRDefault="000C33C3" w:rsidP="000C33C3">
            <w:pPr>
              <w:jc w:val="center"/>
            </w:pPr>
            <w:r>
              <w:t>Vocal</w:t>
            </w:r>
          </w:p>
        </w:tc>
      </w:tr>
      <w:tr w:rsidR="000C33C3" w14:paraId="0D015AD8" w14:textId="77777777" w:rsidTr="000C33C3">
        <w:trPr>
          <w:trHeight w:val="854"/>
        </w:trPr>
        <w:tc>
          <w:tcPr>
            <w:tcW w:w="4077" w:type="dxa"/>
            <w:tcBorders>
              <w:top w:val="nil"/>
              <w:bottom w:val="single" w:sz="4" w:space="0" w:color="auto"/>
              <w:right w:val="nil"/>
            </w:tcBorders>
          </w:tcPr>
          <w:p w14:paraId="1E0B7002" w14:textId="77777777" w:rsidR="000C33C3" w:rsidRDefault="000C33C3" w:rsidP="000C33C3">
            <w:pPr>
              <w:jc w:val="center"/>
            </w:pPr>
          </w:p>
        </w:tc>
        <w:tc>
          <w:tcPr>
            <w:tcW w:w="709" w:type="dxa"/>
            <w:tcBorders>
              <w:top w:val="nil"/>
              <w:left w:val="nil"/>
              <w:bottom w:val="nil"/>
              <w:right w:val="nil"/>
            </w:tcBorders>
          </w:tcPr>
          <w:p w14:paraId="37D4AE2E" w14:textId="77777777" w:rsidR="000C33C3" w:rsidRDefault="000C33C3" w:rsidP="000C33C3">
            <w:pPr>
              <w:jc w:val="center"/>
            </w:pPr>
          </w:p>
        </w:tc>
        <w:tc>
          <w:tcPr>
            <w:tcW w:w="4418" w:type="dxa"/>
            <w:tcBorders>
              <w:top w:val="nil"/>
              <w:left w:val="nil"/>
              <w:bottom w:val="single" w:sz="4" w:space="0" w:color="auto"/>
            </w:tcBorders>
          </w:tcPr>
          <w:p w14:paraId="752AFB8E" w14:textId="77777777" w:rsidR="000C33C3" w:rsidRDefault="000C33C3" w:rsidP="000C33C3">
            <w:pPr>
              <w:jc w:val="center"/>
            </w:pPr>
          </w:p>
        </w:tc>
      </w:tr>
      <w:tr w:rsidR="000C33C3" w14:paraId="2DD5AB59" w14:textId="77777777" w:rsidTr="000C33C3">
        <w:tc>
          <w:tcPr>
            <w:tcW w:w="4077" w:type="dxa"/>
            <w:tcBorders>
              <w:top w:val="single" w:sz="4" w:space="0" w:color="auto"/>
              <w:bottom w:val="nil"/>
              <w:right w:val="nil"/>
            </w:tcBorders>
          </w:tcPr>
          <w:p w14:paraId="0806C572" w14:textId="77777777" w:rsidR="000C33C3" w:rsidRDefault="000C33C3" w:rsidP="000C33C3">
            <w:pPr>
              <w:jc w:val="center"/>
            </w:pPr>
            <w:r>
              <w:t>C. José Cervantes Padilla</w:t>
            </w:r>
          </w:p>
          <w:p w14:paraId="06D16A01" w14:textId="77777777" w:rsidR="000C33C3" w:rsidRDefault="000C33C3" w:rsidP="000C33C3">
            <w:pPr>
              <w:jc w:val="center"/>
            </w:pPr>
            <w:r>
              <w:t xml:space="preserve">Cooperativa de Queseros de </w:t>
            </w:r>
          </w:p>
          <w:p w14:paraId="2ADC55B2" w14:textId="77777777" w:rsidR="000C33C3" w:rsidRDefault="000C33C3" w:rsidP="000C33C3">
            <w:pPr>
              <w:jc w:val="center"/>
            </w:pPr>
            <w:r>
              <w:t>Santa Fe</w:t>
            </w:r>
          </w:p>
          <w:p w14:paraId="61D06361" w14:textId="77777777" w:rsidR="000C33C3" w:rsidRDefault="000C33C3" w:rsidP="000C33C3">
            <w:pPr>
              <w:jc w:val="center"/>
            </w:pPr>
            <w:r>
              <w:t>Vocal</w:t>
            </w:r>
          </w:p>
        </w:tc>
        <w:tc>
          <w:tcPr>
            <w:tcW w:w="709" w:type="dxa"/>
            <w:tcBorders>
              <w:top w:val="nil"/>
              <w:left w:val="nil"/>
              <w:bottom w:val="nil"/>
              <w:right w:val="nil"/>
            </w:tcBorders>
          </w:tcPr>
          <w:p w14:paraId="128178A7" w14:textId="77777777" w:rsidR="000C33C3" w:rsidRDefault="000C33C3" w:rsidP="000C33C3">
            <w:pPr>
              <w:jc w:val="center"/>
            </w:pPr>
          </w:p>
        </w:tc>
        <w:tc>
          <w:tcPr>
            <w:tcW w:w="4418" w:type="dxa"/>
            <w:tcBorders>
              <w:top w:val="single" w:sz="4" w:space="0" w:color="auto"/>
              <w:left w:val="nil"/>
              <w:bottom w:val="nil"/>
            </w:tcBorders>
          </w:tcPr>
          <w:p w14:paraId="0BFE4E2D" w14:textId="77777777" w:rsidR="000C33C3" w:rsidRDefault="000C33C3" w:rsidP="000C33C3">
            <w:pPr>
              <w:jc w:val="center"/>
            </w:pPr>
            <w:r>
              <w:t>C. Benjamín Padilla Gutiérrez</w:t>
            </w:r>
          </w:p>
          <w:p w14:paraId="3609CDF8" w14:textId="77777777" w:rsidR="000C33C3" w:rsidRDefault="000C33C3" w:rsidP="000C33C3">
            <w:pPr>
              <w:jc w:val="center"/>
            </w:pPr>
            <w:r>
              <w:t xml:space="preserve">Asociación de </w:t>
            </w:r>
            <w:proofErr w:type="spellStart"/>
            <w:r>
              <w:t>Policultores</w:t>
            </w:r>
            <w:proofErr w:type="spellEnd"/>
            <w:r>
              <w:t xml:space="preserve"> de Zapotlanejo Jalisco</w:t>
            </w:r>
          </w:p>
          <w:p w14:paraId="312F70B8" w14:textId="77777777" w:rsidR="000C33C3" w:rsidRDefault="000C33C3" w:rsidP="000C33C3">
            <w:pPr>
              <w:jc w:val="center"/>
            </w:pPr>
            <w:r>
              <w:t>Vocal</w:t>
            </w:r>
          </w:p>
          <w:p w14:paraId="04042395" w14:textId="77777777" w:rsidR="000C33C3" w:rsidRDefault="000C33C3" w:rsidP="000C33C3">
            <w:pPr>
              <w:jc w:val="center"/>
            </w:pPr>
          </w:p>
        </w:tc>
      </w:tr>
      <w:tr w:rsidR="000C33C3" w14:paraId="0CED126A" w14:textId="77777777" w:rsidTr="000C33C3">
        <w:trPr>
          <w:trHeight w:val="1130"/>
        </w:trPr>
        <w:tc>
          <w:tcPr>
            <w:tcW w:w="4077" w:type="dxa"/>
            <w:tcBorders>
              <w:top w:val="nil"/>
              <w:bottom w:val="single" w:sz="4" w:space="0" w:color="auto"/>
              <w:right w:val="nil"/>
            </w:tcBorders>
          </w:tcPr>
          <w:p w14:paraId="791B5337" w14:textId="77777777" w:rsidR="000C33C3" w:rsidRDefault="000C33C3" w:rsidP="000C33C3">
            <w:pPr>
              <w:jc w:val="center"/>
            </w:pPr>
          </w:p>
        </w:tc>
        <w:tc>
          <w:tcPr>
            <w:tcW w:w="709" w:type="dxa"/>
            <w:tcBorders>
              <w:top w:val="nil"/>
              <w:left w:val="nil"/>
              <w:bottom w:val="nil"/>
              <w:right w:val="nil"/>
            </w:tcBorders>
          </w:tcPr>
          <w:p w14:paraId="285455AD" w14:textId="77777777" w:rsidR="000C33C3" w:rsidRDefault="000C33C3" w:rsidP="000C33C3">
            <w:pPr>
              <w:jc w:val="center"/>
            </w:pPr>
          </w:p>
        </w:tc>
        <w:tc>
          <w:tcPr>
            <w:tcW w:w="4418" w:type="dxa"/>
            <w:tcBorders>
              <w:top w:val="nil"/>
              <w:left w:val="nil"/>
              <w:bottom w:val="single" w:sz="4" w:space="0" w:color="auto"/>
            </w:tcBorders>
          </w:tcPr>
          <w:p w14:paraId="46678884" w14:textId="77777777" w:rsidR="000C33C3" w:rsidRDefault="000C33C3" w:rsidP="000C33C3">
            <w:pPr>
              <w:jc w:val="center"/>
            </w:pPr>
          </w:p>
        </w:tc>
      </w:tr>
      <w:tr w:rsidR="000C33C3" w14:paraId="4E627F78" w14:textId="77777777" w:rsidTr="000C33C3">
        <w:tc>
          <w:tcPr>
            <w:tcW w:w="4077" w:type="dxa"/>
            <w:tcBorders>
              <w:top w:val="single" w:sz="4" w:space="0" w:color="auto"/>
              <w:bottom w:val="nil"/>
              <w:right w:val="nil"/>
            </w:tcBorders>
          </w:tcPr>
          <w:p w14:paraId="7DE8138B" w14:textId="77777777" w:rsidR="000C33C3" w:rsidRDefault="000C33C3" w:rsidP="000C33C3">
            <w:pPr>
              <w:jc w:val="center"/>
            </w:pPr>
            <w:r>
              <w:t>C. Gamaliel Pérez Martínez</w:t>
            </w:r>
          </w:p>
          <w:p w14:paraId="4B42ADB0" w14:textId="77777777" w:rsidR="000C33C3" w:rsidRDefault="000C33C3" w:rsidP="000C33C3">
            <w:pPr>
              <w:jc w:val="center"/>
            </w:pPr>
            <w:r>
              <w:t>Industriales Textiles de Zapotlanejo (ITEZ)</w:t>
            </w:r>
          </w:p>
          <w:p w14:paraId="580E0BE2" w14:textId="77777777" w:rsidR="000C33C3" w:rsidRDefault="000C33C3" w:rsidP="000C33C3">
            <w:pPr>
              <w:jc w:val="center"/>
            </w:pPr>
          </w:p>
        </w:tc>
        <w:tc>
          <w:tcPr>
            <w:tcW w:w="709" w:type="dxa"/>
            <w:tcBorders>
              <w:top w:val="nil"/>
              <w:left w:val="nil"/>
              <w:bottom w:val="nil"/>
              <w:right w:val="nil"/>
            </w:tcBorders>
          </w:tcPr>
          <w:p w14:paraId="2DEAB9DD" w14:textId="77777777" w:rsidR="000C33C3" w:rsidRDefault="000C33C3" w:rsidP="000C33C3">
            <w:pPr>
              <w:jc w:val="center"/>
            </w:pPr>
          </w:p>
        </w:tc>
        <w:tc>
          <w:tcPr>
            <w:tcW w:w="4418" w:type="dxa"/>
            <w:tcBorders>
              <w:top w:val="single" w:sz="4" w:space="0" w:color="auto"/>
              <w:left w:val="nil"/>
              <w:bottom w:val="nil"/>
            </w:tcBorders>
          </w:tcPr>
          <w:p w14:paraId="20E9282E" w14:textId="77777777" w:rsidR="000C33C3" w:rsidRDefault="000C33C3" w:rsidP="000C33C3">
            <w:pPr>
              <w:jc w:val="center"/>
            </w:pPr>
            <w:r>
              <w:t>Lic. José Rosario Camarena Hermosillo</w:t>
            </w:r>
          </w:p>
          <w:p w14:paraId="2BB73ED5" w14:textId="77777777" w:rsidR="000C33C3" w:rsidRDefault="000C33C3" w:rsidP="000C33C3">
            <w:pPr>
              <w:jc w:val="center"/>
            </w:pPr>
            <w:r>
              <w:t>Representante de la Contraloría Ciudadana</w:t>
            </w:r>
          </w:p>
          <w:p w14:paraId="2FF24E37" w14:textId="77777777" w:rsidR="000C33C3" w:rsidRDefault="000C33C3" w:rsidP="000C33C3">
            <w:pPr>
              <w:jc w:val="center"/>
            </w:pPr>
          </w:p>
          <w:p w14:paraId="7DAF6FD7" w14:textId="77777777" w:rsidR="000C33C3" w:rsidRDefault="000C33C3" w:rsidP="000C33C3">
            <w:pPr>
              <w:jc w:val="center"/>
            </w:pPr>
          </w:p>
        </w:tc>
      </w:tr>
      <w:tr w:rsidR="000C33C3" w14:paraId="2A3C3719" w14:textId="77777777" w:rsidTr="000C33C3">
        <w:tc>
          <w:tcPr>
            <w:tcW w:w="4077" w:type="dxa"/>
            <w:tcBorders>
              <w:top w:val="nil"/>
              <w:bottom w:val="nil"/>
              <w:right w:val="nil"/>
            </w:tcBorders>
          </w:tcPr>
          <w:p w14:paraId="33C0FBE1" w14:textId="77777777" w:rsidR="000C33C3" w:rsidRDefault="000C33C3" w:rsidP="000C33C3">
            <w:pPr>
              <w:jc w:val="center"/>
            </w:pPr>
          </w:p>
        </w:tc>
        <w:tc>
          <w:tcPr>
            <w:tcW w:w="709" w:type="dxa"/>
            <w:tcBorders>
              <w:top w:val="nil"/>
              <w:left w:val="nil"/>
              <w:bottom w:val="nil"/>
              <w:right w:val="nil"/>
            </w:tcBorders>
          </w:tcPr>
          <w:p w14:paraId="0D8BC60D" w14:textId="77777777" w:rsidR="000C33C3" w:rsidRDefault="000C33C3" w:rsidP="000C33C3">
            <w:pPr>
              <w:jc w:val="center"/>
            </w:pPr>
          </w:p>
        </w:tc>
        <w:tc>
          <w:tcPr>
            <w:tcW w:w="4418" w:type="dxa"/>
            <w:tcBorders>
              <w:top w:val="nil"/>
              <w:left w:val="nil"/>
              <w:bottom w:val="nil"/>
            </w:tcBorders>
          </w:tcPr>
          <w:p w14:paraId="463995FF" w14:textId="77777777" w:rsidR="000C33C3" w:rsidRDefault="000C33C3" w:rsidP="000C33C3">
            <w:pPr>
              <w:jc w:val="center"/>
            </w:pPr>
          </w:p>
        </w:tc>
      </w:tr>
    </w:tbl>
    <w:p w14:paraId="7E510F5C" w14:textId="103D3931" w:rsidR="008F7DE2" w:rsidRDefault="008F7DE2" w:rsidP="008F7DE2">
      <w:pPr>
        <w:jc w:val="both"/>
      </w:pPr>
    </w:p>
    <w:p w14:paraId="53DB0FCD" w14:textId="6151454A" w:rsidR="007E110E" w:rsidRDefault="007E110E">
      <w:pPr>
        <w:jc w:val="both"/>
      </w:pPr>
    </w:p>
    <w:sectPr w:rsidR="007E110E" w:rsidSect="00716749">
      <w:headerReference w:type="default" r:id="rId14"/>
      <w:footerReference w:type="default" r:id="rId15"/>
      <w:pgSz w:w="12240" w:h="15840"/>
      <w:pgMar w:top="0" w:right="1588" w:bottom="1418" w:left="158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D0A328" w14:textId="77777777" w:rsidR="00B71586" w:rsidRDefault="00B71586" w:rsidP="00BC0EAD">
      <w:pPr>
        <w:spacing w:after="0" w:line="240" w:lineRule="auto"/>
      </w:pPr>
      <w:r>
        <w:separator/>
      </w:r>
    </w:p>
  </w:endnote>
  <w:endnote w:type="continuationSeparator" w:id="0">
    <w:p w14:paraId="22C1568A" w14:textId="77777777" w:rsidR="00B71586" w:rsidRDefault="00B71586" w:rsidP="00BC0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0948462"/>
      <w:docPartObj>
        <w:docPartGallery w:val="Page Numbers (Bottom of Page)"/>
        <w:docPartUnique/>
      </w:docPartObj>
    </w:sdtPr>
    <w:sdtEndPr/>
    <w:sdtContent>
      <w:sdt>
        <w:sdtPr>
          <w:id w:val="1728636285"/>
          <w:docPartObj>
            <w:docPartGallery w:val="Page Numbers (Top of Page)"/>
            <w:docPartUnique/>
          </w:docPartObj>
        </w:sdtPr>
        <w:sdtEndPr/>
        <w:sdtContent>
          <w:p w14:paraId="64D1C9E8" w14:textId="4DFDD80F" w:rsidR="00B71586" w:rsidRDefault="00B71586">
            <w:pPr>
              <w:pStyle w:val="Piedepgina"/>
              <w:jc w:val="center"/>
            </w:pPr>
            <w:r>
              <w:rPr>
                <w:lang w:val="es-ES"/>
              </w:rPr>
              <w:t xml:space="preserve">Página </w:t>
            </w:r>
            <w:r>
              <w:rPr>
                <w:b/>
                <w:bCs/>
              </w:rPr>
              <w:fldChar w:fldCharType="begin"/>
            </w:r>
            <w:r>
              <w:rPr>
                <w:b/>
                <w:bCs/>
              </w:rPr>
              <w:instrText>PAGE</w:instrText>
            </w:r>
            <w:r>
              <w:rPr>
                <w:b/>
                <w:bCs/>
              </w:rPr>
              <w:fldChar w:fldCharType="separate"/>
            </w:r>
            <w:r w:rsidR="00EE101B">
              <w:rPr>
                <w:b/>
                <w:bCs/>
                <w:noProof/>
              </w:rPr>
              <w:t>10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E101B">
              <w:rPr>
                <w:b/>
                <w:bCs/>
                <w:noProof/>
              </w:rPr>
              <w:t>24</w:t>
            </w:r>
            <w:r>
              <w:rPr>
                <w:b/>
                <w:bCs/>
              </w:rPr>
              <w:fldChar w:fldCharType="end"/>
            </w:r>
          </w:p>
        </w:sdtContent>
      </w:sdt>
    </w:sdtContent>
  </w:sdt>
  <w:p w14:paraId="5F3BADC2" w14:textId="77777777" w:rsidR="00B71586" w:rsidRDefault="00B7158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39B92" w14:textId="77777777" w:rsidR="00B71586" w:rsidRDefault="00B71586" w:rsidP="00BC0EAD">
      <w:pPr>
        <w:spacing w:after="0" w:line="240" w:lineRule="auto"/>
      </w:pPr>
      <w:r>
        <w:separator/>
      </w:r>
    </w:p>
  </w:footnote>
  <w:footnote w:type="continuationSeparator" w:id="0">
    <w:p w14:paraId="389ED9CB" w14:textId="77777777" w:rsidR="00B71586" w:rsidRDefault="00B71586" w:rsidP="00BC0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0C97E" w14:textId="4ED2F759" w:rsidR="00B71586" w:rsidRPr="00F6312F" w:rsidRDefault="00B71586" w:rsidP="0032446D">
    <w:pPr>
      <w:jc w:val="center"/>
    </w:pPr>
    <w:r w:rsidRPr="00F6312F">
      <w:rPr>
        <w:noProof/>
        <w:highlight w:val="lightGray"/>
        <w:lang w:eastAsia="es-MX"/>
      </w:rPr>
      <mc:AlternateContent>
        <mc:Choice Requires="wps">
          <w:drawing>
            <wp:anchor distT="0" distB="0" distL="118745" distR="118745" simplePos="0" relativeHeight="251659264" behindDoc="1" locked="0" layoutInCell="1" allowOverlap="0" wp14:anchorId="04A92001" wp14:editId="673D6A67">
              <wp:simplePos x="0" y="0"/>
              <wp:positionH relativeFrom="margin">
                <wp:align>right</wp:align>
              </wp:positionH>
              <wp:positionV relativeFrom="topMargin">
                <wp:posOffset>1825745</wp:posOffset>
              </wp:positionV>
              <wp:extent cx="5950039" cy="270457"/>
              <wp:effectExtent l="0" t="0" r="0" b="635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olor w:val="000000" w:themeColor="text1"/>
                            </w:rPr>
                            <w:alias w:val="Título"/>
                            <w:tag w:val=""/>
                            <w:id w:val="-1741780550"/>
                            <w:dataBinding w:prefixMappings="xmlns:ns0='http://purl.org/dc/elements/1.1/' xmlns:ns1='http://schemas.openxmlformats.org/package/2006/metadata/core-properties' " w:xpath="/ns1:coreProperties[1]/ns0:title[1]" w:storeItemID="{6C3C8BC8-F283-45AE-878A-BAB7291924A1}"/>
                            <w:text/>
                          </w:sdtPr>
                          <w:sdtEndPr/>
                          <w:sdtContent>
                            <w:p w14:paraId="3A5D0B08" w14:textId="2258A3CA" w:rsidR="00B71586" w:rsidRDefault="00B71586">
                              <w:pPr>
                                <w:pStyle w:val="Encabezado"/>
                                <w:jc w:val="center"/>
                                <w:rPr>
                                  <w:caps/>
                                  <w:color w:val="FFFFFF" w:themeColor="background1"/>
                                </w:rPr>
                              </w:pPr>
                              <w:r>
                                <w:rPr>
                                  <w:b/>
                                  <w:color w:val="000000" w:themeColor="text1"/>
                                </w:rPr>
                                <w:t>ACTA DE COMITÉ DE ADQUISICIONES SESION ORDINARIA No. 013</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4A92001" id="Rectángulo 197" o:spid="_x0000_s1026" style="position:absolute;left:0;text-align:left;margin-left:417.3pt;margin-top:143.75pt;width:468.5pt;height:21.3pt;z-index:-251657216;visibility:visible;mso-wrap-style:square;mso-width-percent:1000;mso-height-percent:27;mso-wrap-distance-left:9.35pt;mso-wrap-distance-top:0;mso-wrap-distance-right:9.35pt;mso-wrap-distance-bottom:0;mso-position-horizontal:right;mso-position-horizontal-relative:margin;mso-position-vertical:absolute;mso-position-vertical-relative:top-margin-area;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" o:allowoverlap="f" fillcolor="#ddd [3204]" stroked="f" strokeweight="1pt">
              <v:textbox style="mso-fit-shape-to-text:t">
                <w:txbxContent>
                  <w:sdt>
                    <w:sdtPr>
                      <w:rPr>
                        <w:b/>
                        <w:color w:val="000000" w:themeColor="text1"/>
                      </w:rPr>
                      <w:alias w:val="Título"/>
                      <w:tag w:val=""/>
                      <w:id w:val="-1741780550"/>
                      <w:dataBinding w:prefixMappings="xmlns:ns0='http://purl.org/dc/elements/1.1/' xmlns:ns1='http://schemas.openxmlformats.org/package/2006/metadata/core-properties' " w:xpath="/ns1:coreProperties[1]/ns0:title[1]" w:storeItemID="{6C3C8BC8-F283-45AE-878A-BAB7291924A1}"/>
                      <w:text/>
                    </w:sdtPr>
                    <w:sdtContent>
                      <w:p w14:paraId="3A5D0B08" w14:textId="2258A3CA" w:rsidR="00B71586" w:rsidRDefault="00B71586">
                        <w:pPr>
                          <w:pStyle w:val="Encabezado"/>
                          <w:jc w:val="center"/>
                          <w:rPr>
                            <w:caps/>
                            <w:color w:val="FFFFFF" w:themeColor="background1"/>
                          </w:rPr>
                        </w:pPr>
                        <w:r>
                          <w:rPr>
                            <w:b/>
                            <w:color w:val="000000" w:themeColor="text1"/>
                          </w:rPr>
                          <w:t>ACTA DE COMITÉ DE ADQUISICIONES SESION ORDINARIA No. 013</w:t>
                        </w:r>
                      </w:p>
                    </w:sdtContent>
                  </w:sdt>
                </w:txbxContent>
              </v:textbox>
              <w10:wrap type="square" anchorx="margin" anchory="margin"/>
            </v:rect>
          </w:pict>
        </mc:Fallback>
      </mc:AlternateContent>
    </w:r>
    <w:r>
      <w:rPr>
        <w:noProof/>
        <w:lang w:eastAsia="es-MX"/>
      </w:rPr>
      <w:drawing>
        <wp:inline distT="0" distB="0" distL="0" distR="0" wp14:anchorId="3A27D96B" wp14:editId="25CCBC35">
          <wp:extent cx="1285335" cy="1327210"/>
          <wp:effectExtent l="0" t="0" r="0" b="635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3170" cy="13972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03494"/>
    <w:multiLevelType w:val="hybridMultilevel"/>
    <w:tmpl w:val="8F461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7C67D5"/>
    <w:multiLevelType w:val="hybridMultilevel"/>
    <w:tmpl w:val="CE5892E6"/>
    <w:lvl w:ilvl="0" w:tplc="FC1692F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73F5362"/>
    <w:multiLevelType w:val="hybridMultilevel"/>
    <w:tmpl w:val="7786E81C"/>
    <w:lvl w:ilvl="0" w:tplc="3A148B5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FB5127"/>
    <w:multiLevelType w:val="hybridMultilevel"/>
    <w:tmpl w:val="1A581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B2D79D7"/>
    <w:multiLevelType w:val="hybridMultilevel"/>
    <w:tmpl w:val="ED4647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E07195D"/>
    <w:multiLevelType w:val="hybridMultilevel"/>
    <w:tmpl w:val="0230264A"/>
    <w:lvl w:ilvl="0" w:tplc="507402EA">
      <w:start w:val="1"/>
      <w:numFmt w:val="decimal"/>
      <w:lvlText w:val="%1."/>
      <w:lvlJc w:val="left"/>
      <w:pPr>
        <w:ind w:left="1414" w:hanging="705"/>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7F861CB5"/>
    <w:multiLevelType w:val="hybridMultilevel"/>
    <w:tmpl w:val="20FE26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2"/>
  </w:num>
  <w:num w:numId="5">
    <w:abstractNumId w:val="0"/>
  </w:num>
  <w:num w:numId="6">
    <w:abstractNumId w:val="1"/>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1C6"/>
    <w:rsid w:val="00001E16"/>
    <w:rsid w:val="00007D85"/>
    <w:rsid w:val="0001240F"/>
    <w:rsid w:val="00012690"/>
    <w:rsid w:val="0001351A"/>
    <w:rsid w:val="000138D0"/>
    <w:rsid w:val="000156F3"/>
    <w:rsid w:val="00016C7D"/>
    <w:rsid w:val="00020BBA"/>
    <w:rsid w:val="00023484"/>
    <w:rsid w:val="000237A0"/>
    <w:rsid w:val="00023B24"/>
    <w:rsid w:val="00024678"/>
    <w:rsid w:val="000271E5"/>
    <w:rsid w:val="00031D6D"/>
    <w:rsid w:val="00034C5C"/>
    <w:rsid w:val="00045334"/>
    <w:rsid w:val="00046999"/>
    <w:rsid w:val="000471FB"/>
    <w:rsid w:val="00052BBE"/>
    <w:rsid w:val="0005360D"/>
    <w:rsid w:val="00060D9B"/>
    <w:rsid w:val="00060E9D"/>
    <w:rsid w:val="0006200F"/>
    <w:rsid w:val="00064740"/>
    <w:rsid w:val="00073D7E"/>
    <w:rsid w:val="00076DCE"/>
    <w:rsid w:val="000812E2"/>
    <w:rsid w:val="00085351"/>
    <w:rsid w:val="00085BCA"/>
    <w:rsid w:val="00085BDC"/>
    <w:rsid w:val="00086D5B"/>
    <w:rsid w:val="000A1F43"/>
    <w:rsid w:val="000B3983"/>
    <w:rsid w:val="000B41A6"/>
    <w:rsid w:val="000B4F2D"/>
    <w:rsid w:val="000C0394"/>
    <w:rsid w:val="000C0CB9"/>
    <w:rsid w:val="000C33C3"/>
    <w:rsid w:val="000C3646"/>
    <w:rsid w:val="000C3C5E"/>
    <w:rsid w:val="000C545C"/>
    <w:rsid w:val="000C73A6"/>
    <w:rsid w:val="000C782D"/>
    <w:rsid w:val="000D1A89"/>
    <w:rsid w:val="000D6B89"/>
    <w:rsid w:val="000D6F99"/>
    <w:rsid w:val="000D7356"/>
    <w:rsid w:val="000E109B"/>
    <w:rsid w:val="000E27CE"/>
    <w:rsid w:val="000E4620"/>
    <w:rsid w:val="000E4901"/>
    <w:rsid w:val="000F366C"/>
    <w:rsid w:val="000F4A4C"/>
    <w:rsid w:val="00100D18"/>
    <w:rsid w:val="001037CC"/>
    <w:rsid w:val="00104936"/>
    <w:rsid w:val="0011101A"/>
    <w:rsid w:val="001128B9"/>
    <w:rsid w:val="0011667E"/>
    <w:rsid w:val="00116D63"/>
    <w:rsid w:val="00130C02"/>
    <w:rsid w:val="0013180A"/>
    <w:rsid w:val="00132DB1"/>
    <w:rsid w:val="00134C78"/>
    <w:rsid w:val="0014770C"/>
    <w:rsid w:val="001545BF"/>
    <w:rsid w:val="00156300"/>
    <w:rsid w:val="001621FE"/>
    <w:rsid w:val="00166FC2"/>
    <w:rsid w:val="00167988"/>
    <w:rsid w:val="0017682B"/>
    <w:rsid w:val="0018111E"/>
    <w:rsid w:val="0018207B"/>
    <w:rsid w:val="00185CFA"/>
    <w:rsid w:val="001866CE"/>
    <w:rsid w:val="00186BBB"/>
    <w:rsid w:val="001915AF"/>
    <w:rsid w:val="0019286A"/>
    <w:rsid w:val="00196A41"/>
    <w:rsid w:val="001A0B99"/>
    <w:rsid w:val="001B1C32"/>
    <w:rsid w:val="001B2F52"/>
    <w:rsid w:val="001B3CCE"/>
    <w:rsid w:val="001C13C9"/>
    <w:rsid w:val="001C402C"/>
    <w:rsid w:val="001D1661"/>
    <w:rsid w:val="001D245D"/>
    <w:rsid w:val="001D47C7"/>
    <w:rsid w:val="001E15BE"/>
    <w:rsid w:val="001F5A63"/>
    <w:rsid w:val="00201514"/>
    <w:rsid w:val="002047B9"/>
    <w:rsid w:val="00205E0A"/>
    <w:rsid w:val="0021205A"/>
    <w:rsid w:val="0021480B"/>
    <w:rsid w:val="00215A56"/>
    <w:rsid w:val="00221881"/>
    <w:rsid w:val="00222834"/>
    <w:rsid w:val="002270A6"/>
    <w:rsid w:val="00227231"/>
    <w:rsid w:val="00230905"/>
    <w:rsid w:val="0023537F"/>
    <w:rsid w:val="0023774A"/>
    <w:rsid w:val="0024408E"/>
    <w:rsid w:val="002453EB"/>
    <w:rsid w:val="00245824"/>
    <w:rsid w:val="00245BDB"/>
    <w:rsid w:val="00251BEE"/>
    <w:rsid w:val="0025306D"/>
    <w:rsid w:val="00256295"/>
    <w:rsid w:val="00261A61"/>
    <w:rsid w:val="0026555D"/>
    <w:rsid w:val="00265A12"/>
    <w:rsid w:val="0027022D"/>
    <w:rsid w:val="002708AB"/>
    <w:rsid w:val="0027285A"/>
    <w:rsid w:val="00272EA8"/>
    <w:rsid w:val="00273196"/>
    <w:rsid w:val="002740DF"/>
    <w:rsid w:val="00275F06"/>
    <w:rsid w:val="002762D8"/>
    <w:rsid w:val="002821A5"/>
    <w:rsid w:val="0028224D"/>
    <w:rsid w:val="00283D41"/>
    <w:rsid w:val="00283EE9"/>
    <w:rsid w:val="00284066"/>
    <w:rsid w:val="002847FF"/>
    <w:rsid w:val="00295052"/>
    <w:rsid w:val="00295B65"/>
    <w:rsid w:val="00295B6E"/>
    <w:rsid w:val="00296592"/>
    <w:rsid w:val="002978BC"/>
    <w:rsid w:val="002A0D28"/>
    <w:rsid w:val="002B59D5"/>
    <w:rsid w:val="002B73BC"/>
    <w:rsid w:val="002C08C7"/>
    <w:rsid w:val="002C1959"/>
    <w:rsid w:val="002D2C21"/>
    <w:rsid w:val="002D30F4"/>
    <w:rsid w:val="002D4EA3"/>
    <w:rsid w:val="002E6245"/>
    <w:rsid w:val="00300DD1"/>
    <w:rsid w:val="00301B72"/>
    <w:rsid w:val="00302DCD"/>
    <w:rsid w:val="003042B4"/>
    <w:rsid w:val="00304DA5"/>
    <w:rsid w:val="0030511F"/>
    <w:rsid w:val="00321440"/>
    <w:rsid w:val="0032446D"/>
    <w:rsid w:val="003253C5"/>
    <w:rsid w:val="00327B53"/>
    <w:rsid w:val="00330CCB"/>
    <w:rsid w:val="0033282C"/>
    <w:rsid w:val="00333971"/>
    <w:rsid w:val="003349D6"/>
    <w:rsid w:val="003377D3"/>
    <w:rsid w:val="00341C36"/>
    <w:rsid w:val="00341CCC"/>
    <w:rsid w:val="00345F84"/>
    <w:rsid w:val="003479D3"/>
    <w:rsid w:val="00355BEB"/>
    <w:rsid w:val="00360D9F"/>
    <w:rsid w:val="003611C6"/>
    <w:rsid w:val="00362758"/>
    <w:rsid w:val="00365545"/>
    <w:rsid w:val="003700B3"/>
    <w:rsid w:val="003708DF"/>
    <w:rsid w:val="00370B64"/>
    <w:rsid w:val="00371292"/>
    <w:rsid w:val="0037151B"/>
    <w:rsid w:val="0037333D"/>
    <w:rsid w:val="00374161"/>
    <w:rsid w:val="00377B12"/>
    <w:rsid w:val="003A1EF4"/>
    <w:rsid w:val="003A311D"/>
    <w:rsid w:val="003A6785"/>
    <w:rsid w:val="003A6BD8"/>
    <w:rsid w:val="003A7DB6"/>
    <w:rsid w:val="003B0C5E"/>
    <w:rsid w:val="003B584F"/>
    <w:rsid w:val="003B779C"/>
    <w:rsid w:val="003C173B"/>
    <w:rsid w:val="003C1F2C"/>
    <w:rsid w:val="003D0CAF"/>
    <w:rsid w:val="003D10EE"/>
    <w:rsid w:val="003D3B58"/>
    <w:rsid w:val="003D3D7D"/>
    <w:rsid w:val="003D506A"/>
    <w:rsid w:val="003D780E"/>
    <w:rsid w:val="003E00DE"/>
    <w:rsid w:val="003E6CA9"/>
    <w:rsid w:val="003E7C7A"/>
    <w:rsid w:val="003F30D9"/>
    <w:rsid w:val="003F7E0B"/>
    <w:rsid w:val="004015DA"/>
    <w:rsid w:val="0040163E"/>
    <w:rsid w:val="00410E81"/>
    <w:rsid w:val="004142AB"/>
    <w:rsid w:val="004172B7"/>
    <w:rsid w:val="004218AD"/>
    <w:rsid w:val="00421E34"/>
    <w:rsid w:val="004240AA"/>
    <w:rsid w:val="0042607B"/>
    <w:rsid w:val="00426187"/>
    <w:rsid w:val="004262C0"/>
    <w:rsid w:val="00431396"/>
    <w:rsid w:val="00431B79"/>
    <w:rsid w:val="004349E0"/>
    <w:rsid w:val="00441BFC"/>
    <w:rsid w:val="004421E9"/>
    <w:rsid w:val="0044264F"/>
    <w:rsid w:val="004460A8"/>
    <w:rsid w:val="004478A6"/>
    <w:rsid w:val="004503E9"/>
    <w:rsid w:val="00454ECE"/>
    <w:rsid w:val="00456604"/>
    <w:rsid w:val="00456AA7"/>
    <w:rsid w:val="00457DCB"/>
    <w:rsid w:val="004607E2"/>
    <w:rsid w:val="00462F7A"/>
    <w:rsid w:val="0046338E"/>
    <w:rsid w:val="0046502C"/>
    <w:rsid w:val="0047419A"/>
    <w:rsid w:val="004772EC"/>
    <w:rsid w:val="0048328D"/>
    <w:rsid w:val="0048550E"/>
    <w:rsid w:val="0049461E"/>
    <w:rsid w:val="004958EE"/>
    <w:rsid w:val="00497FF5"/>
    <w:rsid w:val="004A1DA8"/>
    <w:rsid w:val="004A57B0"/>
    <w:rsid w:val="004A6857"/>
    <w:rsid w:val="004A7766"/>
    <w:rsid w:val="004B1C58"/>
    <w:rsid w:val="004B28EA"/>
    <w:rsid w:val="004B2FEC"/>
    <w:rsid w:val="004B3FEB"/>
    <w:rsid w:val="004C0403"/>
    <w:rsid w:val="004C1441"/>
    <w:rsid w:val="004C152F"/>
    <w:rsid w:val="004C1D5B"/>
    <w:rsid w:val="004C23FF"/>
    <w:rsid w:val="004C2FAF"/>
    <w:rsid w:val="004C30B4"/>
    <w:rsid w:val="004C4212"/>
    <w:rsid w:val="004C7228"/>
    <w:rsid w:val="004D5ECD"/>
    <w:rsid w:val="004E26E5"/>
    <w:rsid w:val="004F68BE"/>
    <w:rsid w:val="00500CD4"/>
    <w:rsid w:val="00505A2E"/>
    <w:rsid w:val="005127FC"/>
    <w:rsid w:val="005137C0"/>
    <w:rsid w:val="00514168"/>
    <w:rsid w:val="00515959"/>
    <w:rsid w:val="00515B21"/>
    <w:rsid w:val="00515BFD"/>
    <w:rsid w:val="00520948"/>
    <w:rsid w:val="00522250"/>
    <w:rsid w:val="0052440F"/>
    <w:rsid w:val="00526658"/>
    <w:rsid w:val="00526AFD"/>
    <w:rsid w:val="00533E9C"/>
    <w:rsid w:val="00534D19"/>
    <w:rsid w:val="00536AF6"/>
    <w:rsid w:val="00536C95"/>
    <w:rsid w:val="0054189F"/>
    <w:rsid w:val="00542B08"/>
    <w:rsid w:val="00546CFA"/>
    <w:rsid w:val="005500B4"/>
    <w:rsid w:val="0055587F"/>
    <w:rsid w:val="00557E54"/>
    <w:rsid w:val="00570AD5"/>
    <w:rsid w:val="00575399"/>
    <w:rsid w:val="00584650"/>
    <w:rsid w:val="0058650B"/>
    <w:rsid w:val="005913E6"/>
    <w:rsid w:val="00591446"/>
    <w:rsid w:val="00591B19"/>
    <w:rsid w:val="00593E1E"/>
    <w:rsid w:val="005A0F5A"/>
    <w:rsid w:val="005A2BB8"/>
    <w:rsid w:val="005B4B06"/>
    <w:rsid w:val="005C1EDA"/>
    <w:rsid w:val="005C4058"/>
    <w:rsid w:val="005C578A"/>
    <w:rsid w:val="005C6E4E"/>
    <w:rsid w:val="005C79E6"/>
    <w:rsid w:val="005D2AB4"/>
    <w:rsid w:val="005D64E6"/>
    <w:rsid w:val="005D672F"/>
    <w:rsid w:val="005E4A40"/>
    <w:rsid w:val="005E578E"/>
    <w:rsid w:val="005E6AEE"/>
    <w:rsid w:val="005E6F95"/>
    <w:rsid w:val="005F08D8"/>
    <w:rsid w:val="005F347E"/>
    <w:rsid w:val="005F761B"/>
    <w:rsid w:val="005F787D"/>
    <w:rsid w:val="00600369"/>
    <w:rsid w:val="00601B4B"/>
    <w:rsid w:val="00606CC1"/>
    <w:rsid w:val="00612FC5"/>
    <w:rsid w:val="00613101"/>
    <w:rsid w:val="0062088C"/>
    <w:rsid w:val="006218E7"/>
    <w:rsid w:val="00621D9C"/>
    <w:rsid w:val="00622040"/>
    <w:rsid w:val="006228DC"/>
    <w:rsid w:val="00630BC1"/>
    <w:rsid w:val="00633DCB"/>
    <w:rsid w:val="00633E56"/>
    <w:rsid w:val="00635687"/>
    <w:rsid w:val="00636284"/>
    <w:rsid w:val="00643306"/>
    <w:rsid w:val="0064547E"/>
    <w:rsid w:val="006459A3"/>
    <w:rsid w:val="006477E9"/>
    <w:rsid w:val="00652739"/>
    <w:rsid w:val="00655EF5"/>
    <w:rsid w:val="00657BCF"/>
    <w:rsid w:val="006604E3"/>
    <w:rsid w:val="006605E7"/>
    <w:rsid w:val="00665AE8"/>
    <w:rsid w:val="00666AE2"/>
    <w:rsid w:val="00666B8D"/>
    <w:rsid w:val="00667489"/>
    <w:rsid w:val="006716FC"/>
    <w:rsid w:val="00671BBA"/>
    <w:rsid w:val="00672135"/>
    <w:rsid w:val="00672FEE"/>
    <w:rsid w:val="00690522"/>
    <w:rsid w:val="00691060"/>
    <w:rsid w:val="006917C1"/>
    <w:rsid w:val="00693ACB"/>
    <w:rsid w:val="00694966"/>
    <w:rsid w:val="00694BC5"/>
    <w:rsid w:val="006A0875"/>
    <w:rsid w:val="006A1A84"/>
    <w:rsid w:val="006B038C"/>
    <w:rsid w:val="006B24CB"/>
    <w:rsid w:val="006B4277"/>
    <w:rsid w:val="006B5266"/>
    <w:rsid w:val="006C2D1B"/>
    <w:rsid w:val="006C3373"/>
    <w:rsid w:val="006C3661"/>
    <w:rsid w:val="006C5602"/>
    <w:rsid w:val="006D3CC8"/>
    <w:rsid w:val="006D7E4E"/>
    <w:rsid w:val="006E2432"/>
    <w:rsid w:val="006E3C71"/>
    <w:rsid w:val="006E7C28"/>
    <w:rsid w:val="006F037D"/>
    <w:rsid w:val="006F2B17"/>
    <w:rsid w:val="006F4F95"/>
    <w:rsid w:val="006F719A"/>
    <w:rsid w:val="007046A1"/>
    <w:rsid w:val="00705A5D"/>
    <w:rsid w:val="00706EA7"/>
    <w:rsid w:val="0071115B"/>
    <w:rsid w:val="00711550"/>
    <w:rsid w:val="00714B95"/>
    <w:rsid w:val="00716749"/>
    <w:rsid w:val="00722906"/>
    <w:rsid w:val="007276CD"/>
    <w:rsid w:val="007300C0"/>
    <w:rsid w:val="00730CF7"/>
    <w:rsid w:val="0073193C"/>
    <w:rsid w:val="00732426"/>
    <w:rsid w:val="007374E7"/>
    <w:rsid w:val="00737AD9"/>
    <w:rsid w:val="00745CCD"/>
    <w:rsid w:val="00746EAA"/>
    <w:rsid w:val="00747CFF"/>
    <w:rsid w:val="00750958"/>
    <w:rsid w:val="00754760"/>
    <w:rsid w:val="00756658"/>
    <w:rsid w:val="00760F75"/>
    <w:rsid w:val="007617F7"/>
    <w:rsid w:val="00766295"/>
    <w:rsid w:val="007714F9"/>
    <w:rsid w:val="00774252"/>
    <w:rsid w:val="00781ECE"/>
    <w:rsid w:val="00782EE2"/>
    <w:rsid w:val="00783452"/>
    <w:rsid w:val="00784D1B"/>
    <w:rsid w:val="0079195A"/>
    <w:rsid w:val="00795406"/>
    <w:rsid w:val="00795540"/>
    <w:rsid w:val="007973CD"/>
    <w:rsid w:val="007A678F"/>
    <w:rsid w:val="007B388F"/>
    <w:rsid w:val="007C5770"/>
    <w:rsid w:val="007D7B40"/>
    <w:rsid w:val="007E110E"/>
    <w:rsid w:val="007E78CB"/>
    <w:rsid w:val="007F316E"/>
    <w:rsid w:val="007F6202"/>
    <w:rsid w:val="00804D9F"/>
    <w:rsid w:val="00805568"/>
    <w:rsid w:val="00805639"/>
    <w:rsid w:val="00813B3B"/>
    <w:rsid w:val="00814530"/>
    <w:rsid w:val="00817623"/>
    <w:rsid w:val="00827BFB"/>
    <w:rsid w:val="008351B5"/>
    <w:rsid w:val="00836DFA"/>
    <w:rsid w:val="008452BF"/>
    <w:rsid w:val="008458AF"/>
    <w:rsid w:val="008507D2"/>
    <w:rsid w:val="00853CFC"/>
    <w:rsid w:val="00862FDB"/>
    <w:rsid w:val="0086535B"/>
    <w:rsid w:val="00875D16"/>
    <w:rsid w:val="00876CF2"/>
    <w:rsid w:val="008854B7"/>
    <w:rsid w:val="008858A4"/>
    <w:rsid w:val="00886ABE"/>
    <w:rsid w:val="00894F20"/>
    <w:rsid w:val="008A2F77"/>
    <w:rsid w:val="008A3FD2"/>
    <w:rsid w:val="008A4D38"/>
    <w:rsid w:val="008A5B6B"/>
    <w:rsid w:val="008A645F"/>
    <w:rsid w:val="008B4F9B"/>
    <w:rsid w:val="008B7957"/>
    <w:rsid w:val="008B7D3E"/>
    <w:rsid w:val="008C18FF"/>
    <w:rsid w:val="008C31A8"/>
    <w:rsid w:val="008C6251"/>
    <w:rsid w:val="008E079F"/>
    <w:rsid w:val="008E7E7A"/>
    <w:rsid w:val="008E7F8F"/>
    <w:rsid w:val="008F0895"/>
    <w:rsid w:val="008F18B4"/>
    <w:rsid w:val="008F23EC"/>
    <w:rsid w:val="008F676D"/>
    <w:rsid w:val="008F7DE2"/>
    <w:rsid w:val="009002C6"/>
    <w:rsid w:val="00901B2F"/>
    <w:rsid w:val="00904851"/>
    <w:rsid w:val="00905D09"/>
    <w:rsid w:val="00906581"/>
    <w:rsid w:val="00911325"/>
    <w:rsid w:val="00912646"/>
    <w:rsid w:val="0092524D"/>
    <w:rsid w:val="0092592E"/>
    <w:rsid w:val="00931AB0"/>
    <w:rsid w:val="0093260E"/>
    <w:rsid w:val="00932FE7"/>
    <w:rsid w:val="00933B0C"/>
    <w:rsid w:val="00935549"/>
    <w:rsid w:val="00937268"/>
    <w:rsid w:val="00937606"/>
    <w:rsid w:val="0094778B"/>
    <w:rsid w:val="009503CD"/>
    <w:rsid w:val="00952A0E"/>
    <w:rsid w:val="00954CA5"/>
    <w:rsid w:val="00955815"/>
    <w:rsid w:val="00955F6C"/>
    <w:rsid w:val="00970409"/>
    <w:rsid w:val="00973091"/>
    <w:rsid w:val="00974045"/>
    <w:rsid w:val="0097525E"/>
    <w:rsid w:val="0097535A"/>
    <w:rsid w:val="00980E64"/>
    <w:rsid w:val="00982E1A"/>
    <w:rsid w:val="009855D3"/>
    <w:rsid w:val="00990A35"/>
    <w:rsid w:val="00991DEB"/>
    <w:rsid w:val="009944F0"/>
    <w:rsid w:val="00997B08"/>
    <w:rsid w:val="00997EBC"/>
    <w:rsid w:val="009A01D1"/>
    <w:rsid w:val="009A256B"/>
    <w:rsid w:val="009A4C2D"/>
    <w:rsid w:val="009A509B"/>
    <w:rsid w:val="009A71AE"/>
    <w:rsid w:val="009B3B6D"/>
    <w:rsid w:val="009B3F88"/>
    <w:rsid w:val="009B5F08"/>
    <w:rsid w:val="009B7F04"/>
    <w:rsid w:val="009C74BC"/>
    <w:rsid w:val="009D59A8"/>
    <w:rsid w:val="009D688E"/>
    <w:rsid w:val="009D6E16"/>
    <w:rsid w:val="009E0BC8"/>
    <w:rsid w:val="009E5BB2"/>
    <w:rsid w:val="009E6908"/>
    <w:rsid w:val="009E7199"/>
    <w:rsid w:val="009F1CF5"/>
    <w:rsid w:val="009F3983"/>
    <w:rsid w:val="009F40D1"/>
    <w:rsid w:val="009F5215"/>
    <w:rsid w:val="00A04857"/>
    <w:rsid w:val="00A06282"/>
    <w:rsid w:val="00A12F38"/>
    <w:rsid w:val="00A1434D"/>
    <w:rsid w:val="00A34D14"/>
    <w:rsid w:val="00A414BE"/>
    <w:rsid w:val="00A432C0"/>
    <w:rsid w:val="00A44CBC"/>
    <w:rsid w:val="00A460FA"/>
    <w:rsid w:val="00A47AA8"/>
    <w:rsid w:val="00A53A1D"/>
    <w:rsid w:val="00A54CE1"/>
    <w:rsid w:val="00A60AED"/>
    <w:rsid w:val="00A638D8"/>
    <w:rsid w:val="00A66CE8"/>
    <w:rsid w:val="00A7113C"/>
    <w:rsid w:val="00A7139C"/>
    <w:rsid w:val="00A74C15"/>
    <w:rsid w:val="00A750B2"/>
    <w:rsid w:val="00A778DF"/>
    <w:rsid w:val="00A77D30"/>
    <w:rsid w:val="00A80929"/>
    <w:rsid w:val="00A80D49"/>
    <w:rsid w:val="00A862E9"/>
    <w:rsid w:val="00A86A74"/>
    <w:rsid w:val="00A87ADF"/>
    <w:rsid w:val="00A87CBD"/>
    <w:rsid w:val="00A90822"/>
    <w:rsid w:val="00A91C1D"/>
    <w:rsid w:val="00A94DF1"/>
    <w:rsid w:val="00A95D33"/>
    <w:rsid w:val="00AB0419"/>
    <w:rsid w:val="00AB0EC6"/>
    <w:rsid w:val="00AB6833"/>
    <w:rsid w:val="00AB7188"/>
    <w:rsid w:val="00AB7542"/>
    <w:rsid w:val="00AC041F"/>
    <w:rsid w:val="00AC0452"/>
    <w:rsid w:val="00AC15B7"/>
    <w:rsid w:val="00AC5109"/>
    <w:rsid w:val="00AC6E0A"/>
    <w:rsid w:val="00AD2E97"/>
    <w:rsid w:val="00AD3E3A"/>
    <w:rsid w:val="00AD7ACA"/>
    <w:rsid w:val="00AE452D"/>
    <w:rsid w:val="00AF417B"/>
    <w:rsid w:val="00B02EA9"/>
    <w:rsid w:val="00B03A37"/>
    <w:rsid w:val="00B05A04"/>
    <w:rsid w:val="00B1045B"/>
    <w:rsid w:val="00B10EA4"/>
    <w:rsid w:val="00B1322D"/>
    <w:rsid w:val="00B1394C"/>
    <w:rsid w:val="00B13EAD"/>
    <w:rsid w:val="00B14585"/>
    <w:rsid w:val="00B20923"/>
    <w:rsid w:val="00B23D78"/>
    <w:rsid w:val="00B24D35"/>
    <w:rsid w:val="00B31468"/>
    <w:rsid w:val="00B34872"/>
    <w:rsid w:val="00B43A37"/>
    <w:rsid w:val="00B45877"/>
    <w:rsid w:val="00B47E69"/>
    <w:rsid w:val="00B5119A"/>
    <w:rsid w:val="00B5128A"/>
    <w:rsid w:val="00B52B96"/>
    <w:rsid w:val="00B565B0"/>
    <w:rsid w:val="00B5783C"/>
    <w:rsid w:val="00B607E6"/>
    <w:rsid w:val="00B60E32"/>
    <w:rsid w:val="00B71586"/>
    <w:rsid w:val="00B74B34"/>
    <w:rsid w:val="00B80D59"/>
    <w:rsid w:val="00B917AA"/>
    <w:rsid w:val="00B974DB"/>
    <w:rsid w:val="00BA1FCD"/>
    <w:rsid w:val="00BA264F"/>
    <w:rsid w:val="00BB399A"/>
    <w:rsid w:val="00BB582D"/>
    <w:rsid w:val="00BB63BA"/>
    <w:rsid w:val="00BC084F"/>
    <w:rsid w:val="00BC0EAD"/>
    <w:rsid w:val="00BC361D"/>
    <w:rsid w:val="00BC36F5"/>
    <w:rsid w:val="00BC4013"/>
    <w:rsid w:val="00BC50E5"/>
    <w:rsid w:val="00BC5692"/>
    <w:rsid w:val="00BC5954"/>
    <w:rsid w:val="00BC6ECE"/>
    <w:rsid w:val="00BD019A"/>
    <w:rsid w:val="00BD05F7"/>
    <w:rsid w:val="00BD077C"/>
    <w:rsid w:val="00BD3C63"/>
    <w:rsid w:val="00BD5E53"/>
    <w:rsid w:val="00BD6B97"/>
    <w:rsid w:val="00BD788C"/>
    <w:rsid w:val="00BE42B0"/>
    <w:rsid w:val="00BE48F5"/>
    <w:rsid w:val="00BE4F6F"/>
    <w:rsid w:val="00BF0895"/>
    <w:rsid w:val="00BF324B"/>
    <w:rsid w:val="00BF5768"/>
    <w:rsid w:val="00C0089D"/>
    <w:rsid w:val="00C01A46"/>
    <w:rsid w:val="00C03426"/>
    <w:rsid w:val="00C03E6C"/>
    <w:rsid w:val="00C149CF"/>
    <w:rsid w:val="00C16D76"/>
    <w:rsid w:val="00C17938"/>
    <w:rsid w:val="00C179E7"/>
    <w:rsid w:val="00C20F2D"/>
    <w:rsid w:val="00C2697C"/>
    <w:rsid w:val="00C410C8"/>
    <w:rsid w:val="00C43D0B"/>
    <w:rsid w:val="00C46965"/>
    <w:rsid w:val="00C506B0"/>
    <w:rsid w:val="00C51EA1"/>
    <w:rsid w:val="00C52402"/>
    <w:rsid w:val="00C532F7"/>
    <w:rsid w:val="00C65D26"/>
    <w:rsid w:val="00C666AF"/>
    <w:rsid w:val="00C66DAD"/>
    <w:rsid w:val="00C703B8"/>
    <w:rsid w:val="00C73D7C"/>
    <w:rsid w:val="00C8103D"/>
    <w:rsid w:val="00C87265"/>
    <w:rsid w:val="00C9392E"/>
    <w:rsid w:val="00C946D6"/>
    <w:rsid w:val="00C951C6"/>
    <w:rsid w:val="00CA19F6"/>
    <w:rsid w:val="00CA3824"/>
    <w:rsid w:val="00CA5B52"/>
    <w:rsid w:val="00CA6C43"/>
    <w:rsid w:val="00CB25CE"/>
    <w:rsid w:val="00CB3288"/>
    <w:rsid w:val="00CB44A7"/>
    <w:rsid w:val="00CB55F6"/>
    <w:rsid w:val="00CB6939"/>
    <w:rsid w:val="00CB7A88"/>
    <w:rsid w:val="00CC57F8"/>
    <w:rsid w:val="00CC71CE"/>
    <w:rsid w:val="00CD0227"/>
    <w:rsid w:val="00CD0255"/>
    <w:rsid w:val="00CD7F1A"/>
    <w:rsid w:val="00CF2FBE"/>
    <w:rsid w:val="00CF6A58"/>
    <w:rsid w:val="00CF70E7"/>
    <w:rsid w:val="00CF7AFA"/>
    <w:rsid w:val="00D01B00"/>
    <w:rsid w:val="00D11BE8"/>
    <w:rsid w:val="00D1354D"/>
    <w:rsid w:val="00D1534A"/>
    <w:rsid w:val="00D16DF7"/>
    <w:rsid w:val="00D170EC"/>
    <w:rsid w:val="00D2016C"/>
    <w:rsid w:val="00D26B2C"/>
    <w:rsid w:val="00D26DF0"/>
    <w:rsid w:val="00D27149"/>
    <w:rsid w:val="00D2769C"/>
    <w:rsid w:val="00D360AA"/>
    <w:rsid w:val="00D4003F"/>
    <w:rsid w:val="00D417A9"/>
    <w:rsid w:val="00D44481"/>
    <w:rsid w:val="00D47F63"/>
    <w:rsid w:val="00D50E79"/>
    <w:rsid w:val="00D51479"/>
    <w:rsid w:val="00D52078"/>
    <w:rsid w:val="00D5571E"/>
    <w:rsid w:val="00D55CA5"/>
    <w:rsid w:val="00D60790"/>
    <w:rsid w:val="00D60C1F"/>
    <w:rsid w:val="00D6199C"/>
    <w:rsid w:val="00D65209"/>
    <w:rsid w:val="00D67620"/>
    <w:rsid w:val="00D771D2"/>
    <w:rsid w:val="00D84CB0"/>
    <w:rsid w:val="00D87420"/>
    <w:rsid w:val="00D92288"/>
    <w:rsid w:val="00D951FB"/>
    <w:rsid w:val="00DA338A"/>
    <w:rsid w:val="00DA4247"/>
    <w:rsid w:val="00DB41BF"/>
    <w:rsid w:val="00DB6360"/>
    <w:rsid w:val="00DB7912"/>
    <w:rsid w:val="00DC32BA"/>
    <w:rsid w:val="00DC6AB3"/>
    <w:rsid w:val="00DC757C"/>
    <w:rsid w:val="00DC758A"/>
    <w:rsid w:val="00DD03F5"/>
    <w:rsid w:val="00DD19F6"/>
    <w:rsid w:val="00DD2BC2"/>
    <w:rsid w:val="00DD60C7"/>
    <w:rsid w:val="00DE0386"/>
    <w:rsid w:val="00DE0F35"/>
    <w:rsid w:val="00DE18FB"/>
    <w:rsid w:val="00DE36B2"/>
    <w:rsid w:val="00DE401B"/>
    <w:rsid w:val="00DF1E36"/>
    <w:rsid w:val="00DF5F33"/>
    <w:rsid w:val="00DF7662"/>
    <w:rsid w:val="00DF7CC1"/>
    <w:rsid w:val="00E029F7"/>
    <w:rsid w:val="00E030B7"/>
    <w:rsid w:val="00E104A5"/>
    <w:rsid w:val="00E10FF5"/>
    <w:rsid w:val="00E126C2"/>
    <w:rsid w:val="00E1363D"/>
    <w:rsid w:val="00E20005"/>
    <w:rsid w:val="00E225A4"/>
    <w:rsid w:val="00E23D6F"/>
    <w:rsid w:val="00E31D0A"/>
    <w:rsid w:val="00E31DAA"/>
    <w:rsid w:val="00E3209F"/>
    <w:rsid w:val="00E33937"/>
    <w:rsid w:val="00E35894"/>
    <w:rsid w:val="00E37051"/>
    <w:rsid w:val="00E413D5"/>
    <w:rsid w:val="00E46A7D"/>
    <w:rsid w:val="00E5198F"/>
    <w:rsid w:val="00E56336"/>
    <w:rsid w:val="00E5674E"/>
    <w:rsid w:val="00E57978"/>
    <w:rsid w:val="00E60BE1"/>
    <w:rsid w:val="00E677C9"/>
    <w:rsid w:val="00E8165D"/>
    <w:rsid w:val="00E82F46"/>
    <w:rsid w:val="00E8342E"/>
    <w:rsid w:val="00E84B45"/>
    <w:rsid w:val="00E87506"/>
    <w:rsid w:val="00E912CC"/>
    <w:rsid w:val="00E91457"/>
    <w:rsid w:val="00E94C6C"/>
    <w:rsid w:val="00E94F80"/>
    <w:rsid w:val="00E95E14"/>
    <w:rsid w:val="00EA0B05"/>
    <w:rsid w:val="00EA3AC5"/>
    <w:rsid w:val="00EA46A6"/>
    <w:rsid w:val="00EA7BCF"/>
    <w:rsid w:val="00EB2604"/>
    <w:rsid w:val="00EB5DE6"/>
    <w:rsid w:val="00EB6EA9"/>
    <w:rsid w:val="00EB700D"/>
    <w:rsid w:val="00EC42AC"/>
    <w:rsid w:val="00EC6DFC"/>
    <w:rsid w:val="00ED30C7"/>
    <w:rsid w:val="00ED33B7"/>
    <w:rsid w:val="00ED6231"/>
    <w:rsid w:val="00EE101B"/>
    <w:rsid w:val="00EE17B4"/>
    <w:rsid w:val="00EE219F"/>
    <w:rsid w:val="00EF3E90"/>
    <w:rsid w:val="00EF6D70"/>
    <w:rsid w:val="00F00232"/>
    <w:rsid w:val="00F0298C"/>
    <w:rsid w:val="00F0797B"/>
    <w:rsid w:val="00F1281A"/>
    <w:rsid w:val="00F1281F"/>
    <w:rsid w:val="00F16014"/>
    <w:rsid w:val="00F17F95"/>
    <w:rsid w:val="00F2116D"/>
    <w:rsid w:val="00F217DE"/>
    <w:rsid w:val="00F25682"/>
    <w:rsid w:val="00F27AF4"/>
    <w:rsid w:val="00F336C5"/>
    <w:rsid w:val="00F41341"/>
    <w:rsid w:val="00F455DB"/>
    <w:rsid w:val="00F51708"/>
    <w:rsid w:val="00F52FE9"/>
    <w:rsid w:val="00F6312F"/>
    <w:rsid w:val="00F67EFF"/>
    <w:rsid w:val="00F72CD1"/>
    <w:rsid w:val="00F74B01"/>
    <w:rsid w:val="00F758FB"/>
    <w:rsid w:val="00F87B1A"/>
    <w:rsid w:val="00F918A6"/>
    <w:rsid w:val="00F96677"/>
    <w:rsid w:val="00F96801"/>
    <w:rsid w:val="00F96C9A"/>
    <w:rsid w:val="00FA2C0D"/>
    <w:rsid w:val="00FA5001"/>
    <w:rsid w:val="00FA546C"/>
    <w:rsid w:val="00FB5D2A"/>
    <w:rsid w:val="00FC4BE8"/>
    <w:rsid w:val="00FC5952"/>
    <w:rsid w:val="00FC7C9A"/>
    <w:rsid w:val="00FD00F8"/>
    <w:rsid w:val="00FD1822"/>
    <w:rsid w:val="00FD42C8"/>
    <w:rsid w:val="00FD4608"/>
    <w:rsid w:val="00FD4BB0"/>
    <w:rsid w:val="00FD54C0"/>
    <w:rsid w:val="00FD6972"/>
    <w:rsid w:val="00FD7660"/>
    <w:rsid w:val="00FD79EA"/>
    <w:rsid w:val="00FE2C6A"/>
    <w:rsid w:val="00FF0EBC"/>
    <w:rsid w:val="00FF11C0"/>
    <w:rsid w:val="00FF33C9"/>
    <w:rsid w:val="00FF4E18"/>
    <w:rsid w:val="00FF5A64"/>
    <w:rsid w:val="00FF6B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E775EE2"/>
  <w15:docId w15:val="{F14D9F96-F247-49CF-99AE-6792CD25B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41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86BB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6BBB"/>
    <w:rPr>
      <w:rFonts w:ascii="Segoe UI" w:hAnsi="Segoe UI" w:cs="Segoe UI"/>
      <w:sz w:val="18"/>
      <w:szCs w:val="18"/>
    </w:rPr>
  </w:style>
  <w:style w:type="paragraph" w:styleId="Encabezado">
    <w:name w:val="header"/>
    <w:basedOn w:val="Normal"/>
    <w:link w:val="EncabezadoCar"/>
    <w:uiPriority w:val="99"/>
    <w:unhideWhenUsed/>
    <w:rsid w:val="00BC0E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0EAD"/>
  </w:style>
  <w:style w:type="paragraph" w:styleId="Piedepgina">
    <w:name w:val="footer"/>
    <w:basedOn w:val="Normal"/>
    <w:link w:val="PiedepginaCar"/>
    <w:uiPriority w:val="99"/>
    <w:unhideWhenUsed/>
    <w:rsid w:val="00BC0E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0EAD"/>
  </w:style>
  <w:style w:type="paragraph" w:styleId="Prrafodelista">
    <w:name w:val="List Paragraph"/>
    <w:basedOn w:val="Normal"/>
    <w:uiPriority w:val="34"/>
    <w:qFormat/>
    <w:rsid w:val="00B60E32"/>
    <w:pPr>
      <w:ind w:left="720"/>
      <w:contextualSpacing/>
    </w:pPr>
  </w:style>
  <w:style w:type="character" w:styleId="Hipervnculo">
    <w:name w:val="Hyperlink"/>
    <w:basedOn w:val="Fuentedeprrafopredeter"/>
    <w:uiPriority w:val="99"/>
    <w:unhideWhenUsed/>
    <w:rsid w:val="00E46A7D"/>
    <w:rPr>
      <w:color w:val="5F5F5F" w:themeColor="hyperlink"/>
      <w:u w:val="single"/>
    </w:rPr>
  </w:style>
  <w:style w:type="paragraph" w:customStyle="1" w:styleId="Default">
    <w:name w:val="Default"/>
    <w:rsid w:val="00F918A6"/>
    <w:pPr>
      <w:autoSpaceDE w:val="0"/>
      <w:autoSpaceDN w:val="0"/>
      <w:adjustRightInd w:val="0"/>
      <w:spacing w:after="0" w:line="240" w:lineRule="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16626">
      <w:bodyDiv w:val="1"/>
      <w:marLeft w:val="0"/>
      <w:marRight w:val="0"/>
      <w:marTop w:val="0"/>
      <w:marBottom w:val="0"/>
      <w:divBdr>
        <w:top w:val="none" w:sz="0" w:space="0" w:color="auto"/>
        <w:left w:val="none" w:sz="0" w:space="0" w:color="auto"/>
        <w:bottom w:val="none" w:sz="0" w:space="0" w:color="auto"/>
        <w:right w:val="none" w:sz="0" w:space="0" w:color="auto"/>
      </w:divBdr>
    </w:div>
    <w:div w:id="233007667">
      <w:bodyDiv w:val="1"/>
      <w:marLeft w:val="0"/>
      <w:marRight w:val="0"/>
      <w:marTop w:val="0"/>
      <w:marBottom w:val="0"/>
      <w:divBdr>
        <w:top w:val="none" w:sz="0" w:space="0" w:color="auto"/>
        <w:left w:val="none" w:sz="0" w:space="0" w:color="auto"/>
        <w:bottom w:val="none" w:sz="0" w:space="0" w:color="auto"/>
        <w:right w:val="none" w:sz="0" w:space="0" w:color="auto"/>
      </w:divBdr>
    </w:div>
    <w:div w:id="241572334">
      <w:bodyDiv w:val="1"/>
      <w:marLeft w:val="0"/>
      <w:marRight w:val="0"/>
      <w:marTop w:val="0"/>
      <w:marBottom w:val="0"/>
      <w:divBdr>
        <w:top w:val="none" w:sz="0" w:space="0" w:color="auto"/>
        <w:left w:val="none" w:sz="0" w:space="0" w:color="auto"/>
        <w:bottom w:val="none" w:sz="0" w:space="0" w:color="auto"/>
        <w:right w:val="none" w:sz="0" w:space="0" w:color="auto"/>
      </w:divBdr>
    </w:div>
    <w:div w:id="246572924">
      <w:bodyDiv w:val="1"/>
      <w:marLeft w:val="0"/>
      <w:marRight w:val="0"/>
      <w:marTop w:val="0"/>
      <w:marBottom w:val="0"/>
      <w:divBdr>
        <w:top w:val="none" w:sz="0" w:space="0" w:color="auto"/>
        <w:left w:val="none" w:sz="0" w:space="0" w:color="auto"/>
        <w:bottom w:val="none" w:sz="0" w:space="0" w:color="auto"/>
        <w:right w:val="none" w:sz="0" w:space="0" w:color="auto"/>
      </w:divBdr>
    </w:div>
    <w:div w:id="350111069">
      <w:bodyDiv w:val="1"/>
      <w:marLeft w:val="0"/>
      <w:marRight w:val="0"/>
      <w:marTop w:val="0"/>
      <w:marBottom w:val="0"/>
      <w:divBdr>
        <w:top w:val="none" w:sz="0" w:space="0" w:color="auto"/>
        <w:left w:val="none" w:sz="0" w:space="0" w:color="auto"/>
        <w:bottom w:val="none" w:sz="0" w:space="0" w:color="auto"/>
        <w:right w:val="none" w:sz="0" w:space="0" w:color="auto"/>
      </w:divBdr>
    </w:div>
    <w:div w:id="357241545">
      <w:bodyDiv w:val="1"/>
      <w:marLeft w:val="0"/>
      <w:marRight w:val="0"/>
      <w:marTop w:val="0"/>
      <w:marBottom w:val="0"/>
      <w:divBdr>
        <w:top w:val="none" w:sz="0" w:space="0" w:color="auto"/>
        <w:left w:val="none" w:sz="0" w:space="0" w:color="auto"/>
        <w:bottom w:val="none" w:sz="0" w:space="0" w:color="auto"/>
        <w:right w:val="none" w:sz="0" w:space="0" w:color="auto"/>
      </w:divBdr>
    </w:div>
    <w:div w:id="477496122">
      <w:bodyDiv w:val="1"/>
      <w:marLeft w:val="0"/>
      <w:marRight w:val="0"/>
      <w:marTop w:val="0"/>
      <w:marBottom w:val="0"/>
      <w:divBdr>
        <w:top w:val="none" w:sz="0" w:space="0" w:color="auto"/>
        <w:left w:val="none" w:sz="0" w:space="0" w:color="auto"/>
        <w:bottom w:val="none" w:sz="0" w:space="0" w:color="auto"/>
        <w:right w:val="none" w:sz="0" w:space="0" w:color="auto"/>
      </w:divBdr>
    </w:div>
    <w:div w:id="479926814">
      <w:bodyDiv w:val="1"/>
      <w:marLeft w:val="0"/>
      <w:marRight w:val="0"/>
      <w:marTop w:val="0"/>
      <w:marBottom w:val="0"/>
      <w:divBdr>
        <w:top w:val="none" w:sz="0" w:space="0" w:color="auto"/>
        <w:left w:val="none" w:sz="0" w:space="0" w:color="auto"/>
        <w:bottom w:val="none" w:sz="0" w:space="0" w:color="auto"/>
        <w:right w:val="none" w:sz="0" w:space="0" w:color="auto"/>
      </w:divBdr>
    </w:div>
    <w:div w:id="490878187">
      <w:bodyDiv w:val="1"/>
      <w:marLeft w:val="0"/>
      <w:marRight w:val="0"/>
      <w:marTop w:val="0"/>
      <w:marBottom w:val="0"/>
      <w:divBdr>
        <w:top w:val="none" w:sz="0" w:space="0" w:color="auto"/>
        <w:left w:val="none" w:sz="0" w:space="0" w:color="auto"/>
        <w:bottom w:val="none" w:sz="0" w:space="0" w:color="auto"/>
        <w:right w:val="none" w:sz="0" w:space="0" w:color="auto"/>
      </w:divBdr>
    </w:div>
    <w:div w:id="595754509">
      <w:bodyDiv w:val="1"/>
      <w:marLeft w:val="0"/>
      <w:marRight w:val="0"/>
      <w:marTop w:val="0"/>
      <w:marBottom w:val="0"/>
      <w:divBdr>
        <w:top w:val="none" w:sz="0" w:space="0" w:color="auto"/>
        <w:left w:val="none" w:sz="0" w:space="0" w:color="auto"/>
        <w:bottom w:val="none" w:sz="0" w:space="0" w:color="auto"/>
        <w:right w:val="none" w:sz="0" w:space="0" w:color="auto"/>
      </w:divBdr>
    </w:div>
    <w:div w:id="698507832">
      <w:bodyDiv w:val="1"/>
      <w:marLeft w:val="0"/>
      <w:marRight w:val="0"/>
      <w:marTop w:val="0"/>
      <w:marBottom w:val="0"/>
      <w:divBdr>
        <w:top w:val="none" w:sz="0" w:space="0" w:color="auto"/>
        <w:left w:val="none" w:sz="0" w:space="0" w:color="auto"/>
        <w:bottom w:val="none" w:sz="0" w:space="0" w:color="auto"/>
        <w:right w:val="none" w:sz="0" w:space="0" w:color="auto"/>
      </w:divBdr>
    </w:div>
    <w:div w:id="712386578">
      <w:bodyDiv w:val="1"/>
      <w:marLeft w:val="0"/>
      <w:marRight w:val="0"/>
      <w:marTop w:val="0"/>
      <w:marBottom w:val="0"/>
      <w:divBdr>
        <w:top w:val="none" w:sz="0" w:space="0" w:color="auto"/>
        <w:left w:val="none" w:sz="0" w:space="0" w:color="auto"/>
        <w:bottom w:val="none" w:sz="0" w:space="0" w:color="auto"/>
        <w:right w:val="none" w:sz="0" w:space="0" w:color="auto"/>
      </w:divBdr>
    </w:div>
    <w:div w:id="850686622">
      <w:bodyDiv w:val="1"/>
      <w:marLeft w:val="0"/>
      <w:marRight w:val="0"/>
      <w:marTop w:val="0"/>
      <w:marBottom w:val="0"/>
      <w:divBdr>
        <w:top w:val="none" w:sz="0" w:space="0" w:color="auto"/>
        <w:left w:val="none" w:sz="0" w:space="0" w:color="auto"/>
        <w:bottom w:val="none" w:sz="0" w:space="0" w:color="auto"/>
        <w:right w:val="none" w:sz="0" w:space="0" w:color="auto"/>
      </w:divBdr>
    </w:div>
    <w:div w:id="919370417">
      <w:bodyDiv w:val="1"/>
      <w:marLeft w:val="0"/>
      <w:marRight w:val="0"/>
      <w:marTop w:val="0"/>
      <w:marBottom w:val="0"/>
      <w:divBdr>
        <w:top w:val="none" w:sz="0" w:space="0" w:color="auto"/>
        <w:left w:val="none" w:sz="0" w:space="0" w:color="auto"/>
        <w:bottom w:val="none" w:sz="0" w:space="0" w:color="auto"/>
        <w:right w:val="none" w:sz="0" w:space="0" w:color="auto"/>
      </w:divBdr>
    </w:div>
    <w:div w:id="997540751">
      <w:bodyDiv w:val="1"/>
      <w:marLeft w:val="0"/>
      <w:marRight w:val="0"/>
      <w:marTop w:val="0"/>
      <w:marBottom w:val="0"/>
      <w:divBdr>
        <w:top w:val="none" w:sz="0" w:space="0" w:color="auto"/>
        <w:left w:val="none" w:sz="0" w:space="0" w:color="auto"/>
        <w:bottom w:val="none" w:sz="0" w:space="0" w:color="auto"/>
        <w:right w:val="none" w:sz="0" w:space="0" w:color="auto"/>
      </w:divBdr>
    </w:div>
    <w:div w:id="1018846301">
      <w:bodyDiv w:val="1"/>
      <w:marLeft w:val="0"/>
      <w:marRight w:val="0"/>
      <w:marTop w:val="0"/>
      <w:marBottom w:val="0"/>
      <w:divBdr>
        <w:top w:val="none" w:sz="0" w:space="0" w:color="auto"/>
        <w:left w:val="none" w:sz="0" w:space="0" w:color="auto"/>
        <w:bottom w:val="none" w:sz="0" w:space="0" w:color="auto"/>
        <w:right w:val="none" w:sz="0" w:space="0" w:color="auto"/>
      </w:divBdr>
    </w:div>
    <w:div w:id="1028142891">
      <w:bodyDiv w:val="1"/>
      <w:marLeft w:val="0"/>
      <w:marRight w:val="0"/>
      <w:marTop w:val="0"/>
      <w:marBottom w:val="0"/>
      <w:divBdr>
        <w:top w:val="none" w:sz="0" w:space="0" w:color="auto"/>
        <w:left w:val="none" w:sz="0" w:space="0" w:color="auto"/>
        <w:bottom w:val="none" w:sz="0" w:space="0" w:color="auto"/>
        <w:right w:val="none" w:sz="0" w:space="0" w:color="auto"/>
      </w:divBdr>
    </w:div>
    <w:div w:id="1041318112">
      <w:bodyDiv w:val="1"/>
      <w:marLeft w:val="0"/>
      <w:marRight w:val="0"/>
      <w:marTop w:val="0"/>
      <w:marBottom w:val="0"/>
      <w:divBdr>
        <w:top w:val="none" w:sz="0" w:space="0" w:color="auto"/>
        <w:left w:val="none" w:sz="0" w:space="0" w:color="auto"/>
        <w:bottom w:val="none" w:sz="0" w:space="0" w:color="auto"/>
        <w:right w:val="none" w:sz="0" w:space="0" w:color="auto"/>
      </w:divBdr>
    </w:div>
    <w:div w:id="1119374204">
      <w:bodyDiv w:val="1"/>
      <w:marLeft w:val="0"/>
      <w:marRight w:val="0"/>
      <w:marTop w:val="0"/>
      <w:marBottom w:val="0"/>
      <w:divBdr>
        <w:top w:val="none" w:sz="0" w:space="0" w:color="auto"/>
        <w:left w:val="none" w:sz="0" w:space="0" w:color="auto"/>
        <w:bottom w:val="none" w:sz="0" w:space="0" w:color="auto"/>
        <w:right w:val="none" w:sz="0" w:space="0" w:color="auto"/>
      </w:divBdr>
    </w:div>
    <w:div w:id="1214459895">
      <w:bodyDiv w:val="1"/>
      <w:marLeft w:val="0"/>
      <w:marRight w:val="0"/>
      <w:marTop w:val="0"/>
      <w:marBottom w:val="0"/>
      <w:divBdr>
        <w:top w:val="none" w:sz="0" w:space="0" w:color="auto"/>
        <w:left w:val="none" w:sz="0" w:space="0" w:color="auto"/>
        <w:bottom w:val="none" w:sz="0" w:space="0" w:color="auto"/>
        <w:right w:val="none" w:sz="0" w:space="0" w:color="auto"/>
      </w:divBdr>
    </w:div>
    <w:div w:id="1233127477">
      <w:bodyDiv w:val="1"/>
      <w:marLeft w:val="0"/>
      <w:marRight w:val="0"/>
      <w:marTop w:val="0"/>
      <w:marBottom w:val="0"/>
      <w:divBdr>
        <w:top w:val="none" w:sz="0" w:space="0" w:color="auto"/>
        <w:left w:val="none" w:sz="0" w:space="0" w:color="auto"/>
        <w:bottom w:val="none" w:sz="0" w:space="0" w:color="auto"/>
        <w:right w:val="none" w:sz="0" w:space="0" w:color="auto"/>
      </w:divBdr>
    </w:div>
    <w:div w:id="1295603446">
      <w:bodyDiv w:val="1"/>
      <w:marLeft w:val="0"/>
      <w:marRight w:val="0"/>
      <w:marTop w:val="0"/>
      <w:marBottom w:val="0"/>
      <w:divBdr>
        <w:top w:val="none" w:sz="0" w:space="0" w:color="auto"/>
        <w:left w:val="none" w:sz="0" w:space="0" w:color="auto"/>
        <w:bottom w:val="none" w:sz="0" w:space="0" w:color="auto"/>
        <w:right w:val="none" w:sz="0" w:space="0" w:color="auto"/>
      </w:divBdr>
    </w:div>
    <w:div w:id="1393119055">
      <w:bodyDiv w:val="1"/>
      <w:marLeft w:val="0"/>
      <w:marRight w:val="0"/>
      <w:marTop w:val="0"/>
      <w:marBottom w:val="0"/>
      <w:divBdr>
        <w:top w:val="none" w:sz="0" w:space="0" w:color="auto"/>
        <w:left w:val="none" w:sz="0" w:space="0" w:color="auto"/>
        <w:bottom w:val="none" w:sz="0" w:space="0" w:color="auto"/>
        <w:right w:val="none" w:sz="0" w:space="0" w:color="auto"/>
      </w:divBdr>
    </w:div>
    <w:div w:id="1405296246">
      <w:bodyDiv w:val="1"/>
      <w:marLeft w:val="0"/>
      <w:marRight w:val="0"/>
      <w:marTop w:val="0"/>
      <w:marBottom w:val="0"/>
      <w:divBdr>
        <w:top w:val="none" w:sz="0" w:space="0" w:color="auto"/>
        <w:left w:val="none" w:sz="0" w:space="0" w:color="auto"/>
        <w:bottom w:val="none" w:sz="0" w:space="0" w:color="auto"/>
        <w:right w:val="none" w:sz="0" w:space="0" w:color="auto"/>
      </w:divBdr>
    </w:div>
    <w:div w:id="1505777002">
      <w:bodyDiv w:val="1"/>
      <w:marLeft w:val="0"/>
      <w:marRight w:val="0"/>
      <w:marTop w:val="0"/>
      <w:marBottom w:val="0"/>
      <w:divBdr>
        <w:top w:val="none" w:sz="0" w:space="0" w:color="auto"/>
        <w:left w:val="none" w:sz="0" w:space="0" w:color="auto"/>
        <w:bottom w:val="none" w:sz="0" w:space="0" w:color="auto"/>
        <w:right w:val="none" w:sz="0" w:space="0" w:color="auto"/>
      </w:divBdr>
    </w:div>
    <w:div w:id="1604726954">
      <w:bodyDiv w:val="1"/>
      <w:marLeft w:val="0"/>
      <w:marRight w:val="0"/>
      <w:marTop w:val="0"/>
      <w:marBottom w:val="0"/>
      <w:divBdr>
        <w:top w:val="none" w:sz="0" w:space="0" w:color="auto"/>
        <w:left w:val="none" w:sz="0" w:space="0" w:color="auto"/>
        <w:bottom w:val="none" w:sz="0" w:space="0" w:color="auto"/>
        <w:right w:val="none" w:sz="0" w:space="0" w:color="auto"/>
      </w:divBdr>
    </w:div>
    <w:div w:id="1628318255">
      <w:bodyDiv w:val="1"/>
      <w:marLeft w:val="0"/>
      <w:marRight w:val="0"/>
      <w:marTop w:val="0"/>
      <w:marBottom w:val="0"/>
      <w:divBdr>
        <w:top w:val="none" w:sz="0" w:space="0" w:color="auto"/>
        <w:left w:val="none" w:sz="0" w:space="0" w:color="auto"/>
        <w:bottom w:val="none" w:sz="0" w:space="0" w:color="auto"/>
        <w:right w:val="none" w:sz="0" w:space="0" w:color="auto"/>
      </w:divBdr>
    </w:div>
    <w:div w:id="1647854908">
      <w:bodyDiv w:val="1"/>
      <w:marLeft w:val="0"/>
      <w:marRight w:val="0"/>
      <w:marTop w:val="0"/>
      <w:marBottom w:val="0"/>
      <w:divBdr>
        <w:top w:val="none" w:sz="0" w:space="0" w:color="auto"/>
        <w:left w:val="none" w:sz="0" w:space="0" w:color="auto"/>
        <w:bottom w:val="none" w:sz="0" w:space="0" w:color="auto"/>
        <w:right w:val="none" w:sz="0" w:space="0" w:color="auto"/>
      </w:divBdr>
    </w:div>
    <w:div w:id="1711688225">
      <w:bodyDiv w:val="1"/>
      <w:marLeft w:val="0"/>
      <w:marRight w:val="0"/>
      <w:marTop w:val="0"/>
      <w:marBottom w:val="0"/>
      <w:divBdr>
        <w:top w:val="none" w:sz="0" w:space="0" w:color="auto"/>
        <w:left w:val="none" w:sz="0" w:space="0" w:color="auto"/>
        <w:bottom w:val="none" w:sz="0" w:space="0" w:color="auto"/>
        <w:right w:val="none" w:sz="0" w:space="0" w:color="auto"/>
      </w:divBdr>
    </w:div>
    <w:div w:id="1755934142">
      <w:bodyDiv w:val="1"/>
      <w:marLeft w:val="0"/>
      <w:marRight w:val="0"/>
      <w:marTop w:val="0"/>
      <w:marBottom w:val="0"/>
      <w:divBdr>
        <w:top w:val="none" w:sz="0" w:space="0" w:color="auto"/>
        <w:left w:val="none" w:sz="0" w:space="0" w:color="auto"/>
        <w:bottom w:val="none" w:sz="0" w:space="0" w:color="auto"/>
        <w:right w:val="none" w:sz="0" w:space="0" w:color="auto"/>
      </w:divBdr>
    </w:div>
    <w:div w:id="1769424721">
      <w:bodyDiv w:val="1"/>
      <w:marLeft w:val="0"/>
      <w:marRight w:val="0"/>
      <w:marTop w:val="0"/>
      <w:marBottom w:val="0"/>
      <w:divBdr>
        <w:top w:val="none" w:sz="0" w:space="0" w:color="auto"/>
        <w:left w:val="none" w:sz="0" w:space="0" w:color="auto"/>
        <w:bottom w:val="none" w:sz="0" w:space="0" w:color="auto"/>
        <w:right w:val="none" w:sz="0" w:space="0" w:color="auto"/>
      </w:divBdr>
    </w:div>
    <w:div w:id="1773553830">
      <w:bodyDiv w:val="1"/>
      <w:marLeft w:val="0"/>
      <w:marRight w:val="0"/>
      <w:marTop w:val="0"/>
      <w:marBottom w:val="0"/>
      <w:divBdr>
        <w:top w:val="none" w:sz="0" w:space="0" w:color="auto"/>
        <w:left w:val="none" w:sz="0" w:space="0" w:color="auto"/>
        <w:bottom w:val="none" w:sz="0" w:space="0" w:color="auto"/>
        <w:right w:val="none" w:sz="0" w:space="0" w:color="auto"/>
      </w:divBdr>
    </w:div>
    <w:div w:id="1872844118">
      <w:bodyDiv w:val="1"/>
      <w:marLeft w:val="0"/>
      <w:marRight w:val="0"/>
      <w:marTop w:val="0"/>
      <w:marBottom w:val="0"/>
      <w:divBdr>
        <w:top w:val="none" w:sz="0" w:space="0" w:color="auto"/>
        <w:left w:val="none" w:sz="0" w:space="0" w:color="auto"/>
        <w:bottom w:val="none" w:sz="0" w:space="0" w:color="auto"/>
        <w:right w:val="none" w:sz="0" w:space="0" w:color="auto"/>
      </w:divBdr>
    </w:div>
    <w:div w:id="1963146253">
      <w:bodyDiv w:val="1"/>
      <w:marLeft w:val="0"/>
      <w:marRight w:val="0"/>
      <w:marTop w:val="0"/>
      <w:marBottom w:val="0"/>
      <w:divBdr>
        <w:top w:val="none" w:sz="0" w:space="0" w:color="auto"/>
        <w:left w:val="none" w:sz="0" w:space="0" w:color="auto"/>
        <w:bottom w:val="none" w:sz="0" w:space="0" w:color="auto"/>
        <w:right w:val="none" w:sz="0" w:space="0" w:color="auto"/>
      </w:divBdr>
    </w:div>
    <w:div w:id="198169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FECC9-2BB1-412C-AB76-7B6516774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1073</TotalTime>
  <Pages>24</Pages>
  <Words>5976</Words>
  <Characters>32873</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ACTA DE COMITÉ DE ADQUISICIONES SESION ORDINARIA No. 013</vt:lpstr>
    </vt:vector>
  </TitlesOfParts>
  <Company>Hewlett-Packard Company</Company>
  <LinksUpToDate>false</LinksUpToDate>
  <CharactersWithSpaces>38772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COMITÉ DE ADQUISICIONES SESION ORDINARIA No. 013</dc:title>
  <dc:creator>Proveduria</dc:creator>
  <cp:lastModifiedBy>Recursos Humanos</cp:lastModifiedBy>
  <cp:revision>60</cp:revision>
  <cp:lastPrinted>2021-03-26T20:01:00Z</cp:lastPrinted>
  <dcterms:created xsi:type="dcterms:W3CDTF">2021-03-19T15:20:00Z</dcterms:created>
  <dcterms:modified xsi:type="dcterms:W3CDTF">2021-04-12T16:26:00Z</dcterms:modified>
</cp:coreProperties>
</file>